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8D" w:rsidRDefault="006E436B" w:rsidP="00971EC5">
      <w:pPr>
        <w:spacing w:before="16" w:line="260" w:lineRule="exact"/>
        <w:jc w:val="center"/>
        <w:rPr>
          <w:b/>
          <w:sz w:val="26"/>
          <w:szCs w:val="26"/>
        </w:rPr>
      </w:pPr>
      <w:bookmarkStart w:id="0" w:name="_GoBack"/>
      <w:bookmarkEnd w:id="0"/>
      <w:r>
        <w:rPr>
          <w:noProof/>
        </w:rPr>
        <w:drawing>
          <wp:anchor distT="0" distB="0" distL="114300" distR="114300" simplePos="0" relativeHeight="251659264" behindDoc="0" locked="0" layoutInCell="1" allowOverlap="1" wp14:anchorId="433FF0B2" wp14:editId="0701A8F2">
            <wp:simplePos x="0" y="0"/>
            <wp:positionH relativeFrom="column">
              <wp:posOffset>314325</wp:posOffset>
            </wp:positionH>
            <wp:positionV relativeFrom="paragraph">
              <wp:posOffset>43815</wp:posOffset>
            </wp:positionV>
            <wp:extent cx="4925060" cy="111442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060" cy="1114425"/>
                    </a:xfrm>
                    <a:prstGeom prst="rect">
                      <a:avLst/>
                    </a:prstGeom>
                    <a:noFill/>
                  </pic:spPr>
                </pic:pic>
              </a:graphicData>
            </a:graphic>
            <wp14:sizeRelH relativeFrom="page">
              <wp14:pctWidth>0</wp14:pctWidth>
            </wp14:sizeRelH>
            <wp14:sizeRelV relativeFrom="page">
              <wp14:pctHeight>0</wp14:pctHeight>
            </wp14:sizeRelV>
          </wp:anchor>
        </w:drawing>
      </w:r>
    </w:p>
    <w:p w:rsidR="00EA088D" w:rsidRDefault="00EA088D" w:rsidP="00971EC5">
      <w:pPr>
        <w:spacing w:before="16" w:line="260" w:lineRule="exact"/>
        <w:jc w:val="center"/>
        <w:rPr>
          <w:b/>
          <w:sz w:val="26"/>
          <w:szCs w:val="26"/>
        </w:rPr>
      </w:pPr>
    </w:p>
    <w:p w:rsidR="00EA088D" w:rsidRDefault="00EA088D" w:rsidP="00971EC5">
      <w:pPr>
        <w:spacing w:before="16" w:line="260" w:lineRule="exact"/>
        <w:jc w:val="center"/>
        <w:rPr>
          <w:b/>
          <w:sz w:val="26"/>
          <w:szCs w:val="26"/>
        </w:rPr>
      </w:pPr>
    </w:p>
    <w:p w:rsidR="00EA088D" w:rsidRDefault="00EA088D" w:rsidP="00971EC5">
      <w:pPr>
        <w:spacing w:before="16" w:line="260" w:lineRule="exact"/>
        <w:jc w:val="center"/>
        <w:rPr>
          <w:b/>
          <w:sz w:val="26"/>
          <w:szCs w:val="26"/>
        </w:rPr>
      </w:pPr>
    </w:p>
    <w:p w:rsidR="00EA088D" w:rsidRDefault="006E436B" w:rsidP="006E436B">
      <w:pPr>
        <w:tabs>
          <w:tab w:val="left" w:pos="3315"/>
        </w:tabs>
        <w:spacing w:before="16" w:line="260" w:lineRule="exact"/>
        <w:rPr>
          <w:b/>
          <w:sz w:val="26"/>
          <w:szCs w:val="26"/>
        </w:rPr>
      </w:pPr>
      <w:r>
        <w:rPr>
          <w:b/>
          <w:sz w:val="26"/>
          <w:szCs w:val="26"/>
        </w:rPr>
        <w:tab/>
      </w:r>
    </w:p>
    <w:p w:rsidR="00EA088D" w:rsidRDefault="00EA088D" w:rsidP="00971EC5">
      <w:pPr>
        <w:spacing w:before="16" w:line="260" w:lineRule="exact"/>
        <w:jc w:val="center"/>
        <w:rPr>
          <w:b/>
          <w:sz w:val="26"/>
          <w:szCs w:val="26"/>
        </w:rPr>
      </w:pPr>
    </w:p>
    <w:p w:rsidR="00EA088D" w:rsidRDefault="00EA088D" w:rsidP="006E436B">
      <w:pPr>
        <w:spacing w:before="16" w:line="260" w:lineRule="exact"/>
        <w:rPr>
          <w:b/>
          <w:sz w:val="26"/>
          <w:szCs w:val="26"/>
        </w:rPr>
      </w:pPr>
    </w:p>
    <w:p w:rsidR="00971EC5" w:rsidRPr="00971EC5" w:rsidRDefault="00A56A53" w:rsidP="006E436B">
      <w:pPr>
        <w:spacing w:before="16" w:line="260" w:lineRule="exact"/>
        <w:jc w:val="center"/>
        <w:rPr>
          <w:b/>
          <w:sz w:val="26"/>
          <w:szCs w:val="26"/>
        </w:rPr>
      </w:pPr>
      <w:r>
        <w:rPr>
          <w:b/>
          <w:sz w:val="26"/>
          <w:szCs w:val="26"/>
        </w:rPr>
        <w:t xml:space="preserve"> </w:t>
      </w:r>
      <w:r w:rsidR="00971EC5" w:rsidRPr="00971EC5">
        <w:rPr>
          <w:b/>
          <w:sz w:val="26"/>
          <w:szCs w:val="26"/>
          <w:lang w:val="id-ID"/>
        </w:rPr>
        <w:t>P</w:t>
      </w:r>
      <w:r w:rsidR="00971EC5" w:rsidRPr="00971EC5">
        <w:rPr>
          <w:b/>
          <w:sz w:val="26"/>
          <w:szCs w:val="26"/>
          <w:lang w:val="en-ID"/>
        </w:rPr>
        <w:t xml:space="preserve">ENGARUH </w:t>
      </w:r>
      <w:r w:rsidR="00971EC5" w:rsidRPr="00971EC5">
        <w:rPr>
          <w:b/>
          <w:sz w:val="26"/>
          <w:szCs w:val="26"/>
          <w:lang w:val="id-ID"/>
        </w:rPr>
        <w:t xml:space="preserve">KOMPETENSI PROFESIONAL </w:t>
      </w:r>
      <w:r w:rsidR="00971EC5" w:rsidRPr="00971EC5">
        <w:rPr>
          <w:b/>
          <w:sz w:val="26"/>
          <w:szCs w:val="26"/>
        </w:rPr>
        <w:t xml:space="preserve">DAN </w:t>
      </w:r>
      <w:r w:rsidR="00971EC5" w:rsidRPr="00971EC5">
        <w:rPr>
          <w:b/>
          <w:sz w:val="26"/>
          <w:szCs w:val="26"/>
          <w:lang w:val="id-ID"/>
        </w:rPr>
        <w:t xml:space="preserve">GAYA KEPEMIMPINAN  </w:t>
      </w:r>
      <w:r w:rsidR="00971EC5" w:rsidRPr="00971EC5">
        <w:rPr>
          <w:b/>
          <w:sz w:val="26"/>
          <w:szCs w:val="26"/>
          <w:lang w:val="en-ID"/>
        </w:rPr>
        <w:t xml:space="preserve">TERHADAP </w:t>
      </w:r>
      <w:r w:rsidR="00971EC5" w:rsidRPr="00971EC5">
        <w:rPr>
          <w:b/>
          <w:sz w:val="26"/>
          <w:szCs w:val="26"/>
          <w:lang w:val="id-ID"/>
        </w:rPr>
        <w:t>KINERJA PEGAWAI PADA POLITEKNIK</w:t>
      </w:r>
      <w:r w:rsidR="00971EC5" w:rsidRPr="00971EC5">
        <w:rPr>
          <w:b/>
          <w:sz w:val="26"/>
          <w:szCs w:val="26"/>
        </w:rPr>
        <w:t xml:space="preserve"> ADIGUNA</w:t>
      </w:r>
      <w:r w:rsidR="006E436B">
        <w:rPr>
          <w:b/>
          <w:sz w:val="26"/>
          <w:szCs w:val="26"/>
        </w:rPr>
        <w:t xml:space="preserve"> </w:t>
      </w:r>
      <w:r w:rsidR="00971EC5">
        <w:rPr>
          <w:b/>
          <w:sz w:val="26"/>
          <w:szCs w:val="26"/>
        </w:rPr>
        <w:t xml:space="preserve">MARITIM INDONESIA </w:t>
      </w:r>
      <w:r w:rsidR="00971EC5" w:rsidRPr="00971EC5">
        <w:rPr>
          <w:b/>
          <w:sz w:val="26"/>
          <w:szCs w:val="26"/>
        </w:rPr>
        <w:t>MEDAN</w:t>
      </w:r>
    </w:p>
    <w:p w:rsidR="000971A5" w:rsidRPr="00DD53C7" w:rsidRDefault="00DD53C7" w:rsidP="00DD53C7">
      <w:pPr>
        <w:spacing w:before="16" w:line="260" w:lineRule="exact"/>
        <w:jc w:val="center"/>
        <w:rPr>
          <w:b/>
          <w:sz w:val="26"/>
          <w:szCs w:val="26"/>
        </w:rPr>
      </w:pPr>
      <w:r>
        <w:rPr>
          <w:b/>
          <w:sz w:val="26"/>
          <w:szCs w:val="26"/>
        </w:rPr>
        <w:t xml:space="preserve">  </w:t>
      </w:r>
    </w:p>
    <w:p w:rsidR="00D224A9" w:rsidRPr="006E436B" w:rsidRDefault="006E436B" w:rsidP="00EA088D">
      <w:pPr>
        <w:ind w:right="13"/>
        <w:jc w:val="center"/>
        <w:rPr>
          <w:rFonts w:ascii="Arial" w:hAnsi="Arial" w:cs="Arial"/>
          <w:b/>
          <w:sz w:val="22"/>
          <w:szCs w:val="22"/>
        </w:rPr>
      </w:pPr>
      <w:r w:rsidRPr="006E436B">
        <w:rPr>
          <w:rFonts w:ascii="Arial" w:hAnsi="Arial" w:cs="Arial"/>
          <w:b/>
          <w:sz w:val="22"/>
          <w:szCs w:val="22"/>
        </w:rPr>
        <w:t>SURATNI GINTING</w:t>
      </w:r>
      <w:r w:rsidRPr="006E436B">
        <w:rPr>
          <w:rFonts w:ascii="Arial" w:hAnsi="Arial" w:cs="Arial"/>
          <w:b/>
          <w:sz w:val="22"/>
          <w:szCs w:val="22"/>
          <w:vertAlign w:val="superscript"/>
        </w:rPr>
        <w:t>1</w:t>
      </w:r>
      <w:r w:rsidRPr="006E436B">
        <w:rPr>
          <w:rFonts w:ascii="Arial" w:hAnsi="Arial" w:cs="Arial"/>
          <w:b/>
          <w:sz w:val="22"/>
          <w:szCs w:val="22"/>
        </w:rPr>
        <w:t>, ALI MUKTI TANJUNG</w:t>
      </w:r>
      <w:r w:rsidRPr="006E436B">
        <w:rPr>
          <w:rFonts w:ascii="Arial" w:hAnsi="Arial" w:cs="Arial"/>
          <w:b/>
          <w:sz w:val="22"/>
          <w:szCs w:val="22"/>
          <w:vertAlign w:val="superscript"/>
        </w:rPr>
        <w:t>2</w:t>
      </w:r>
    </w:p>
    <w:p w:rsidR="00971EC5" w:rsidRPr="006E436B" w:rsidRDefault="006E436B" w:rsidP="006E436B">
      <w:pPr>
        <w:ind w:right="13"/>
        <w:jc w:val="center"/>
        <w:rPr>
          <w:rFonts w:ascii="Arial" w:hAnsi="Arial" w:cs="Arial"/>
          <w:i/>
          <w:sz w:val="22"/>
          <w:szCs w:val="22"/>
        </w:rPr>
      </w:pPr>
      <w:r w:rsidRPr="006E436B">
        <w:rPr>
          <w:rFonts w:ascii="Arial" w:hAnsi="Arial" w:cs="Arial"/>
          <w:i/>
          <w:sz w:val="22"/>
          <w:szCs w:val="22"/>
          <w:vertAlign w:val="superscript"/>
        </w:rPr>
        <w:t>1,</w:t>
      </w:r>
      <w:r w:rsidR="00971EC5" w:rsidRPr="006E436B">
        <w:rPr>
          <w:rFonts w:ascii="Arial" w:hAnsi="Arial" w:cs="Arial"/>
          <w:i/>
          <w:sz w:val="22"/>
          <w:szCs w:val="22"/>
          <w:vertAlign w:val="superscript"/>
        </w:rPr>
        <w:t>2</w:t>
      </w:r>
      <w:r w:rsidR="00971EC5" w:rsidRPr="006E436B">
        <w:rPr>
          <w:rFonts w:ascii="Arial" w:hAnsi="Arial" w:cs="Arial"/>
          <w:i/>
          <w:sz w:val="22"/>
          <w:szCs w:val="22"/>
        </w:rPr>
        <w:t xml:space="preserve"> </w:t>
      </w:r>
      <w:r w:rsidR="00971EC5" w:rsidRPr="006E436B">
        <w:rPr>
          <w:rFonts w:ascii="Arial" w:hAnsi="Arial" w:cs="Arial"/>
          <w:i/>
          <w:sz w:val="22"/>
          <w:szCs w:val="22"/>
          <w:lang w:val="id-ID"/>
        </w:rPr>
        <w:t>Program Pascasarjana  Magister Ilmu Administrasi Pendidikan</w:t>
      </w:r>
    </w:p>
    <w:p w:rsidR="000971A5" w:rsidRPr="006E436B" w:rsidRDefault="006E436B" w:rsidP="006E436B">
      <w:pPr>
        <w:ind w:right="13"/>
        <w:jc w:val="center"/>
        <w:rPr>
          <w:rFonts w:ascii="Arial" w:hAnsi="Arial" w:cs="Arial"/>
          <w:sz w:val="22"/>
          <w:szCs w:val="22"/>
        </w:rPr>
      </w:pPr>
      <w:r w:rsidRPr="006E436B">
        <w:rPr>
          <w:rFonts w:ascii="Arial" w:hAnsi="Arial" w:cs="Arial"/>
          <w:sz w:val="22"/>
          <w:szCs w:val="22"/>
        </w:rPr>
        <w:t>E</w:t>
      </w:r>
      <w:r w:rsidR="006B45AA" w:rsidRPr="006E436B">
        <w:rPr>
          <w:rFonts w:ascii="Arial" w:hAnsi="Arial" w:cs="Arial"/>
          <w:sz w:val="22"/>
          <w:szCs w:val="22"/>
          <w:lang w:val="id-ID"/>
        </w:rPr>
        <w:t>mail:</w:t>
      </w:r>
      <w:r w:rsidR="000971A5" w:rsidRPr="006E436B">
        <w:rPr>
          <w:rFonts w:ascii="Arial" w:hAnsi="Arial" w:cs="Arial"/>
          <w:sz w:val="22"/>
          <w:szCs w:val="22"/>
        </w:rPr>
        <w:t xml:space="preserve"> </w:t>
      </w:r>
      <w:hyperlink r:id="rId9" w:history="1">
        <w:r w:rsidR="00971EC5" w:rsidRPr="006E436B">
          <w:rPr>
            <w:rStyle w:val="Hyperlink"/>
            <w:rFonts w:ascii="Arial" w:hAnsi="Arial" w:cs="Arial"/>
            <w:color w:val="000000" w:themeColor="text1"/>
            <w:sz w:val="22"/>
            <w:szCs w:val="22"/>
            <w:u w:val="none"/>
            <w:lang w:val="id-ID"/>
          </w:rPr>
          <w:t>suratniginting68@gmail.com</w:t>
        </w:r>
      </w:hyperlink>
    </w:p>
    <w:p w:rsidR="00CA7907" w:rsidRPr="004F0F10" w:rsidRDefault="00CA7907">
      <w:pPr>
        <w:spacing w:before="16" w:line="260" w:lineRule="exact"/>
        <w:rPr>
          <w:sz w:val="22"/>
          <w:szCs w:val="22"/>
        </w:rPr>
      </w:pPr>
    </w:p>
    <w:p w:rsidR="006E436B" w:rsidRDefault="006E436B" w:rsidP="006E436B">
      <w:pPr>
        <w:ind w:right="13"/>
        <w:jc w:val="center"/>
        <w:rPr>
          <w:rFonts w:ascii="Arial" w:hAnsi="Arial" w:cs="Arial"/>
          <w:b/>
          <w:sz w:val="22"/>
          <w:szCs w:val="22"/>
        </w:rPr>
      </w:pPr>
    </w:p>
    <w:p w:rsidR="006E436B" w:rsidRDefault="006E436B" w:rsidP="006E436B">
      <w:pPr>
        <w:ind w:right="13"/>
        <w:jc w:val="center"/>
        <w:rPr>
          <w:rFonts w:ascii="Arial" w:hAnsi="Arial" w:cs="Arial"/>
          <w:b/>
          <w:sz w:val="22"/>
          <w:szCs w:val="22"/>
        </w:rPr>
      </w:pPr>
      <w:r w:rsidRPr="006E436B">
        <w:rPr>
          <w:rFonts w:ascii="Arial" w:hAnsi="Arial" w:cs="Arial"/>
          <w:b/>
          <w:sz w:val="22"/>
          <w:szCs w:val="22"/>
        </w:rPr>
        <w:t>ABSTRAK</w:t>
      </w:r>
    </w:p>
    <w:p w:rsidR="006E436B" w:rsidRPr="006E436B" w:rsidRDefault="006E436B" w:rsidP="006E436B">
      <w:pPr>
        <w:ind w:right="13"/>
        <w:jc w:val="center"/>
        <w:rPr>
          <w:rFonts w:ascii="Arial" w:hAnsi="Arial" w:cs="Arial"/>
          <w:b/>
          <w:sz w:val="22"/>
          <w:szCs w:val="22"/>
        </w:rPr>
      </w:pPr>
    </w:p>
    <w:p w:rsidR="00971EC5" w:rsidRPr="006E436B" w:rsidRDefault="00971EC5" w:rsidP="00EA088D">
      <w:pPr>
        <w:ind w:right="13"/>
        <w:jc w:val="both"/>
        <w:rPr>
          <w:rFonts w:ascii="Arial" w:hAnsi="Arial" w:cs="Arial"/>
          <w:sz w:val="22"/>
          <w:szCs w:val="22"/>
          <w:lang w:val="id-ID"/>
        </w:rPr>
      </w:pPr>
      <w:r w:rsidRPr="006E436B">
        <w:rPr>
          <w:rFonts w:ascii="Arial" w:hAnsi="Arial" w:cs="Arial"/>
          <w:sz w:val="22"/>
          <w:szCs w:val="22"/>
          <w:lang w:val="id-ID"/>
        </w:rPr>
        <w:t>Menurut Pasal 111 UU  ketenagakerjaan ,peraturan perusahaan  memuat :1)Hak dan kewajiban pengusaha,2) Hak dan kewajiban pekerja,3)Syarat kerja 4)Tata tertib perusahaan, 5)jangka waktu berlakunya peraturan perusahaan.Politeknik Adiguna Maritim Indonesia Medan adalah instansi Lembaga Pendidikan yang berkiprah dalam mengembangkan pendidikan dan pelatihan dalam membangun kejayaan sumber daya manusia pelayaran Internasional dan Nasional, untuk mencapai Visi dan Misi Lembaga pendidikan tersebut sangat dibutuhkan kinerja pegawai yang berkompetensi profesional yang berpengetahuan ,berpengalaman, berkemampuan ,memiliki sikap dan minat. Tak kalah penting salah satu hal yang dapat meningkatkan Kinerja Pegawai adalah Gaya Kepemimpinan .Hasil analisis statistik dengan menggunakaan SPSS diperoleh hasil yaitu : 1.Variabel Kompetensi Profesional ( X</w:t>
      </w:r>
      <w:r w:rsidRPr="006E436B">
        <w:rPr>
          <w:rFonts w:ascii="Arial" w:hAnsi="Arial" w:cs="Arial"/>
          <w:sz w:val="22"/>
          <w:szCs w:val="22"/>
          <w:vertAlign w:val="subscript"/>
          <w:lang w:val="id-ID"/>
        </w:rPr>
        <w:t xml:space="preserve">1 </w:t>
      </w:r>
      <w:r w:rsidRPr="006E436B">
        <w:rPr>
          <w:rFonts w:ascii="Arial" w:hAnsi="Arial" w:cs="Arial"/>
          <w:sz w:val="22"/>
          <w:szCs w:val="22"/>
          <w:lang w:val="id-ID"/>
        </w:rPr>
        <w:t xml:space="preserve">) diperoleh t </w:t>
      </w:r>
      <w:r w:rsidRPr="006E436B">
        <w:rPr>
          <w:rFonts w:ascii="Arial" w:hAnsi="Arial" w:cs="Arial"/>
          <w:sz w:val="22"/>
          <w:szCs w:val="22"/>
          <w:vertAlign w:val="subscript"/>
          <w:lang w:val="id-ID"/>
        </w:rPr>
        <w:t xml:space="preserve">hitung </w:t>
      </w:r>
      <w:r w:rsidRPr="006E436B">
        <w:rPr>
          <w:rFonts w:ascii="Arial" w:hAnsi="Arial" w:cs="Arial"/>
          <w:sz w:val="22"/>
          <w:szCs w:val="22"/>
          <w:lang w:val="id-ID"/>
        </w:rPr>
        <w:t xml:space="preserve"> sebesar 2,734 dengan probabilitas sebesar 0.007 yang nilainya di bawah 0,05. Dengan  demikian H</w:t>
      </w:r>
      <w:r w:rsidRPr="006E436B">
        <w:rPr>
          <w:rFonts w:ascii="Arial" w:hAnsi="Arial" w:cs="Arial"/>
          <w:sz w:val="22"/>
          <w:szCs w:val="22"/>
          <w:vertAlign w:val="subscript"/>
          <w:lang w:val="id-ID"/>
        </w:rPr>
        <w:t>1</w:t>
      </w:r>
      <w:r w:rsidRPr="006E436B">
        <w:rPr>
          <w:rFonts w:ascii="Arial" w:hAnsi="Arial" w:cs="Arial"/>
          <w:sz w:val="22"/>
          <w:szCs w:val="22"/>
          <w:lang w:val="id-ID"/>
        </w:rPr>
        <w:t xml:space="preserve"> diterima ,yang artinya terdapat pengaruh positif  yang signifikan dan secara parsial  Kompetensi Profesional terhadap Kinerja Pegawai  ( Y ) sebesar 34,2 %. 2. Variabel Gaya Kepemimpinan ( X </w:t>
      </w:r>
      <w:r w:rsidRPr="006E436B">
        <w:rPr>
          <w:rFonts w:ascii="Arial" w:hAnsi="Arial" w:cs="Arial"/>
          <w:sz w:val="22"/>
          <w:szCs w:val="22"/>
          <w:vertAlign w:val="subscript"/>
          <w:lang w:val="id-ID"/>
        </w:rPr>
        <w:t xml:space="preserve">2 ) </w:t>
      </w:r>
      <w:r w:rsidRPr="006E436B">
        <w:rPr>
          <w:rFonts w:ascii="Arial" w:hAnsi="Arial" w:cs="Arial"/>
          <w:sz w:val="22"/>
          <w:szCs w:val="22"/>
          <w:lang w:val="id-ID"/>
        </w:rPr>
        <w:t>diperoleh t</w:t>
      </w:r>
      <w:r w:rsidRPr="006E436B">
        <w:rPr>
          <w:rFonts w:ascii="Arial" w:hAnsi="Arial" w:cs="Arial"/>
          <w:sz w:val="22"/>
          <w:szCs w:val="22"/>
          <w:vertAlign w:val="subscript"/>
          <w:lang w:val="id-ID"/>
        </w:rPr>
        <w:t xml:space="preserve"> hitung </w:t>
      </w:r>
      <w:r w:rsidRPr="006E436B">
        <w:rPr>
          <w:rFonts w:ascii="Arial" w:hAnsi="Arial" w:cs="Arial"/>
          <w:sz w:val="22"/>
          <w:szCs w:val="22"/>
          <w:lang w:val="id-ID"/>
        </w:rPr>
        <w:t xml:space="preserve"> sebesar 6,275 dengan probabilitas 0,000 yang nilainya dibawah 0,05 .Dengan demikian  H</w:t>
      </w:r>
      <w:r w:rsidRPr="006E436B">
        <w:rPr>
          <w:rFonts w:ascii="Arial" w:hAnsi="Arial" w:cs="Arial"/>
          <w:sz w:val="22"/>
          <w:szCs w:val="22"/>
          <w:vertAlign w:val="subscript"/>
          <w:lang w:val="id-ID"/>
        </w:rPr>
        <w:t>2</w:t>
      </w:r>
      <w:r w:rsidRPr="006E436B">
        <w:rPr>
          <w:rFonts w:ascii="Arial" w:hAnsi="Arial" w:cs="Arial"/>
          <w:sz w:val="22"/>
          <w:szCs w:val="22"/>
          <w:lang w:val="id-ID"/>
        </w:rPr>
        <w:t xml:space="preserve"> diterima ,yang artinya terdapat pengaruh positif  yang signifikan dan secara parsial Gaya Kepemimpinan terhadap Kinerja Pegawai ( Y ) sebesar  61,7%.Besarnya koefisien determinasi ( R²) sebesar 0,837 atau 83,7%.  Dapat diartikan bahwa 83,7 % variabel tidak bebas yaitu  variabel Kinerja Pegawai pada model dapat diterangkan oleh  variabel bebas yaitu variabel Kompetensi Profesional dan  Gaya Kepemimpinan, sedangkan sisanya 16,3 % dipengaruhi oleh variabel lain yang tidak diuji dalam penelitian ini. </w:t>
      </w:r>
    </w:p>
    <w:p w:rsidR="000971A5" w:rsidRPr="006E436B" w:rsidRDefault="000971A5" w:rsidP="000971A5">
      <w:pPr>
        <w:ind w:left="2160" w:right="1960"/>
        <w:jc w:val="both"/>
        <w:rPr>
          <w:rFonts w:ascii="Arial" w:hAnsi="Arial" w:cs="Arial"/>
          <w:sz w:val="22"/>
          <w:szCs w:val="22"/>
        </w:rPr>
      </w:pPr>
      <w:r w:rsidRPr="006E436B">
        <w:rPr>
          <w:rFonts w:ascii="Arial" w:hAnsi="Arial" w:cs="Arial"/>
          <w:sz w:val="22"/>
          <w:szCs w:val="22"/>
          <w:lang w:val="id-ID"/>
        </w:rPr>
        <w:t xml:space="preserve"> </w:t>
      </w:r>
    </w:p>
    <w:p w:rsidR="00B86E14" w:rsidRPr="006E436B" w:rsidRDefault="00B86E14" w:rsidP="000971A5">
      <w:pPr>
        <w:ind w:left="1246" w:right="1205"/>
        <w:jc w:val="both"/>
        <w:rPr>
          <w:rFonts w:ascii="Arial" w:hAnsi="Arial" w:cs="Arial"/>
          <w:sz w:val="22"/>
          <w:szCs w:val="22"/>
          <w:lang w:val="id-ID"/>
        </w:rPr>
      </w:pPr>
    </w:p>
    <w:p w:rsidR="0040609E" w:rsidRPr="006E436B" w:rsidRDefault="00971EC5" w:rsidP="00EA088D">
      <w:pPr>
        <w:ind w:right="13"/>
        <w:jc w:val="both"/>
        <w:rPr>
          <w:rFonts w:ascii="Arial" w:hAnsi="Arial" w:cs="Arial"/>
          <w:i/>
          <w:sz w:val="22"/>
          <w:szCs w:val="22"/>
          <w:lang w:val="id-ID"/>
        </w:rPr>
      </w:pPr>
      <w:r w:rsidRPr="006E436B">
        <w:rPr>
          <w:rFonts w:ascii="Arial" w:hAnsi="Arial" w:cs="Arial"/>
          <w:b/>
          <w:i/>
          <w:sz w:val="22"/>
          <w:szCs w:val="22"/>
        </w:rPr>
        <w:t xml:space="preserve"> </w:t>
      </w:r>
      <w:r w:rsidR="00B86E14" w:rsidRPr="006E436B">
        <w:rPr>
          <w:rFonts w:ascii="Arial" w:hAnsi="Arial" w:cs="Arial"/>
          <w:b/>
          <w:sz w:val="22"/>
          <w:szCs w:val="22"/>
          <w:lang w:val="id-ID"/>
        </w:rPr>
        <w:t>Kata Kunci</w:t>
      </w:r>
      <w:r w:rsidR="00DD53C7" w:rsidRPr="006E436B">
        <w:rPr>
          <w:rFonts w:ascii="Arial" w:hAnsi="Arial" w:cs="Arial"/>
          <w:sz w:val="22"/>
          <w:szCs w:val="22"/>
          <w:lang w:val="id-ID"/>
        </w:rPr>
        <w:t>:</w:t>
      </w:r>
      <w:r w:rsidR="00A00EA8" w:rsidRPr="006E436B">
        <w:rPr>
          <w:rFonts w:ascii="Arial" w:hAnsi="Arial" w:cs="Arial"/>
          <w:i/>
          <w:sz w:val="22"/>
          <w:szCs w:val="22"/>
        </w:rPr>
        <w:t xml:space="preserve"> </w:t>
      </w:r>
      <w:r w:rsidRPr="006E436B">
        <w:rPr>
          <w:rFonts w:ascii="Arial" w:hAnsi="Arial" w:cs="Arial"/>
          <w:sz w:val="22"/>
          <w:szCs w:val="22"/>
          <w:lang w:val="id-ID"/>
        </w:rPr>
        <w:t>Kompetensi</w:t>
      </w:r>
      <w:r w:rsidR="006212A7" w:rsidRPr="006E436B">
        <w:rPr>
          <w:rFonts w:ascii="Arial" w:hAnsi="Arial" w:cs="Arial"/>
          <w:sz w:val="22"/>
          <w:szCs w:val="22"/>
        </w:rPr>
        <w:t>,</w:t>
      </w:r>
      <w:r w:rsidRPr="006E436B">
        <w:rPr>
          <w:rFonts w:ascii="Arial" w:hAnsi="Arial" w:cs="Arial"/>
          <w:sz w:val="22"/>
          <w:szCs w:val="22"/>
          <w:lang w:val="id-ID"/>
        </w:rPr>
        <w:t xml:space="preserve"> Profesional, </w:t>
      </w:r>
      <w:r w:rsidR="006212A7" w:rsidRPr="006E436B">
        <w:rPr>
          <w:rFonts w:ascii="Arial" w:hAnsi="Arial" w:cs="Arial"/>
          <w:sz w:val="22"/>
          <w:szCs w:val="22"/>
          <w:lang w:val="id-ID"/>
        </w:rPr>
        <w:t>Kepemimpinan, Kinerja</w:t>
      </w:r>
      <w:r w:rsidR="006212A7" w:rsidRPr="006E436B">
        <w:rPr>
          <w:rFonts w:ascii="Arial" w:hAnsi="Arial" w:cs="Arial"/>
          <w:sz w:val="22"/>
          <w:szCs w:val="22"/>
        </w:rPr>
        <w:t xml:space="preserve">, </w:t>
      </w:r>
      <w:r w:rsidRPr="006E436B">
        <w:rPr>
          <w:rFonts w:ascii="Arial" w:hAnsi="Arial" w:cs="Arial"/>
          <w:sz w:val="22"/>
          <w:szCs w:val="22"/>
          <w:lang w:val="id-ID"/>
        </w:rPr>
        <w:t>Pegawai</w:t>
      </w:r>
    </w:p>
    <w:p w:rsidR="0040609E" w:rsidRPr="006E436B" w:rsidRDefault="0040609E" w:rsidP="00E54BD9">
      <w:pPr>
        <w:ind w:left="2268" w:right="1205" w:hanging="992"/>
        <w:jc w:val="both"/>
        <w:rPr>
          <w:rFonts w:ascii="Arial" w:hAnsi="Arial" w:cs="Arial"/>
          <w:sz w:val="22"/>
          <w:szCs w:val="22"/>
        </w:rPr>
      </w:pPr>
    </w:p>
    <w:p w:rsidR="0040609E" w:rsidRPr="006E436B" w:rsidRDefault="0040609E" w:rsidP="00E54BD9">
      <w:pPr>
        <w:ind w:left="2268" w:right="1205" w:hanging="992"/>
        <w:jc w:val="both"/>
        <w:rPr>
          <w:rFonts w:ascii="Arial" w:hAnsi="Arial" w:cs="Arial"/>
          <w:sz w:val="22"/>
          <w:szCs w:val="22"/>
        </w:rPr>
      </w:pPr>
    </w:p>
    <w:p w:rsidR="00E54BD9" w:rsidRPr="006E436B" w:rsidRDefault="00E54BD9" w:rsidP="00E54BD9">
      <w:pPr>
        <w:ind w:left="2268" w:right="1205" w:hanging="992"/>
        <w:jc w:val="both"/>
        <w:rPr>
          <w:rFonts w:ascii="Arial" w:hAnsi="Arial" w:cs="Arial"/>
          <w:sz w:val="22"/>
          <w:szCs w:val="22"/>
        </w:rPr>
        <w:sectPr w:rsidR="00E54BD9" w:rsidRPr="006E436B" w:rsidSect="006E436B">
          <w:headerReference w:type="default" r:id="rId10"/>
          <w:footerReference w:type="default" r:id="rId11"/>
          <w:pgSz w:w="11920" w:h="16840"/>
          <w:pgMar w:top="2268" w:right="1701" w:bottom="1701" w:left="1701" w:header="0" w:footer="1089" w:gutter="0"/>
          <w:pgNumType w:start="53"/>
          <w:cols w:space="720"/>
        </w:sectPr>
      </w:pPr>
    </w:p>
    <w:p w:rsidR="00CA7907" w:rsidRPr="006E436B" w:rsidRDefault="001C2533" w:rsidP="006E436B">
      <w:pPr>
        <w:spacing w:before="34"/>
        <w:ind w:right="85"/>
        <w:jc w:val="both"/>
        <w:rPr>
          <w:rFonts w:ascii="Arial" w:hAnsi="Arial" w:cs="Arial"/>
          <w:b/>
          <w:spacing w:val="-3"/>
          <w:w w:val="109"/>
          <w:sz w:val="22"/>
          <w:szCs w:val="22"/>
          <w:lang w:val="id-ID"/>
        </w:rPr>
      </w:pPr>
      <w:r w:rsidRPr="006E436B">
        <w:rPr>
          <w:rFonts w:ascii="Arial" w:hAnsi="Arial" w:cs="Arial"/>
          <w:b/>
          <w:spacing w:val="-3"/>
          <w:w w:val="109"/>
          <w:sz w:val="22"/>
          <w:szCs w:val="22"/>
          <w:lang w:val="id-ID"/>
        </w:rPr>
        <w:lastRenderedPageBreak/>
        <w:t>PENDAHULUAN</w:t>
      </w:r>
    </w:p>
    <w:p w:rsidR="0040609E" w:rsidRPr="006E436B" w:rsidRDefault="0040609E" w:rsidP="006E436B">
      <w:pPr>
        <w:spacing w:before="34"/>
        <w:ind w:right="2609"/>
        <w:jc w:val="both"/>
        <w:rPr>
          <w:rFonts w:ascii="Arial" w:hAnsi="Arial" w:cs="Arial"/>
          <w:b/>
          <w:sz w:val="22"/>
          <w:szCs w:val="22"/>
          <w:lang w:val="id-ID"/>
        </w:rPr>
      </w:pPr>
    </w:p>
    <w:p w:rsidR="006E436B" w:rsidRDefault="00971EC5" w:rsidP="006E436B">
      <w:pPr>
        <w:pStyle w:val="JRPMBody"/>
        <w:ind w:firstLine="0"/>
        <w:rPr>
          <w:rFonts w:ascii="Arial" w:hAnsi="Arial" w:cs="Arial"/>
          <w:szCs w:val="22"/>
        </w:rPr>
      </w:pPr>
      <w:r w:rsidRPr="006E436B">
        <w:rPr>
          <w:rFonts w:ascii="Arial" w:hAnsi="Arial" w:cs="Arial"/>
          <w:szCs w:val="22"/>
        </w:rPr>
        <w:t xml:space="preserve">Sumber daya manusia dapat tetap bertahan karena memiliki kompetensi </w:t>
      </w:r>
    </w:p>
    <w:p w:rsidR="006E436B" w:rsidRDefault="006E436B" w:rsidP="006E436B">
      <w:pPr>
        <w:pStyle w:val="JRPMBody"/>
        <w:ind w:firstLine="0"/>
        <w:rPr>
          <w:rFonts w:ascii="Arial" w:hAnsi="Arial" w:cs="Arial"/>
          <w:szCs w:val="22"/>
        </w:rPr>
      </w:pPr>
    </w:p>
    <w:p w:rsidR="006E436B" w:rsidRDefault="006E436B" w:rsidP="006E436B">
      <w:pPr>
        <w:pStyle w:val="JRPMBody"/>
        <w:ind w:firstLine="0"/>
        <w:rPr>
          <w:rFonts w:ascii="Arial" w:hAnsi="Arial" w:cs="Arial"/>
          <w:szCs w:val="22"/>
        </w:rPr>
      </w:pPr>
    </w:p>
    <w:p w:rsidR="00971EC5" w:rsidRPr="006E436B" w:rsidRDefault="00971EC5" w:rsidP="006E436B">
      <w:pPr>
        <w:pStyle w:val="JRPMBody"/>
        <w:ind w:firstLine="0"/>
        <w:rPr>
          <w:rFonts w:ascii="Arial" w:hAnsi="Arial" w:cs="Arial"/>
          <w:szCs w:val="22"/>
          <w:lang w:val="en-ID"/>
        </w:rPr>
      </w:pPr>
      <w:r w:rsidRPr="006E436B">
        <w:rPr>
          <w:rFonts w:ascii="Arial" w:hAnsi="Arial" w:cs="Arial"/>
          <w:szCs w:val="22"/>
        </w:rPr>
        <w:t xml:space="preserve">manajerial, yaitu kemampuan untuk merumuskan visi dan strategi </w:t>
      </w:r>
      <w:r w:rsidRPr="006E436B">
        <w:rPr>
          <w:rFonts w:ascii="Arial" w:hAnsi="Arial" w:cs="Arial"/>
          <w:szCs w:val="22"/>
        </w:rPr>
        <w:lastRenderedPageBreak/>
        <w:t xml:space="preserve">perusahaan serta kemampuan untuk memperoleh dan mengarahkan sumber daya manusia daya lain dalam rangka mewujudkan visi dan menerapkan strategi perusahaan. Dalam rangka operasional, kompetensi tersebut membuat sumber daya manusia mampu menggali potensi sumber daya –sumber lain yang dimiliki perusahaan, mampu menghasilkan produk yang memuaskan kebutuhan dan keinginan konsumen. </w:t>
      </w:r>
    </w:p>
    <w:p w:rsidR="0040609E" w:rsidRPr="006E436B" w:rsidRDefault="00971EC5" w:rsidP="006E436B">
      <w:pPr>
        <w:pStyle w:val="JRPMBody"/>
        <w:ind w:firstLine="0"/>
        <w:rPr>
          <w:rFonts w:ascii="Arial" w:hAnsi="Arial" w:cs="Arial"/>
          <w:szCs w:val="22"/>
        </w:rPr>
      </w:pPr>
      <w:r w:rsidRPr="006E436B">
        <w:rPr>
          <w:rFonts w:ascii="Arial" w:hAnsi="Arial" w:cs="Arial"/>
          <w:szCs w:val="22"/>
        </w:rPr>
        <w:t xml:space="preserve">Pengelolaan sumber daya manusia membutuhkan pola gaya kepemimpinan yang tepat sehingga dapat membentuk kesinergian antara atasan dan bawahan.    Dalam memimpin suatu organisasi seorang pemimpin tidak bisa lepas dari gaya kepemimpinan. Gaya kepemimpinan itu timbul berdasarkan cara bertindak atau bertingkah laku dari pimpinan yang bersangkutan. Seorang pemimpin dapat meningkatkan efektifitas kepemimpinannya dengan menggunakan gaya yang berbeda tergantung dari situasi dan kondisi yang sedang di hadapinya. </w:t>
      </w:r>
    </w:p>
    <w:p w:rsidR="00971EC5" w:rsidRPr="006E436B" w:rsidRDefault="00971EC5" w:rsidP="006E436B">
      <w:pPr>
        <w:jc w:val="both"/>
        <w:rPr>
          <w:rFonts w:ascii="Arial" w:hAnsi="Arial" w:cs="Arial"/>
          <w:bCs/>
          <w:color w:val="000000"/>
          <w:sz w:val="22"/>
          <w:szCs w:val="22"/>
          <w:lang w:val="id-ID" w:bidi="th-TH"/>
        </w:rPr>
      </w:pPr>
      <w:r w:rsidRPr="006E436B">
        <w:rPr>
          <w:rFonts w:ascii="Arial" w:hAnsi="Arial" w:cs="Arial"/>
          <w:bCs/>
          <w:color w:val="000000"/>
          <w:sz w:val="22"/>
          <w:szCs w:val="22"/>
          <w:lang w:bidi="th-TH"/>
        </w:rPr>
        <w:t xml:space="preserve">      </w:t>
      </w:r>
      <w:r w:rsidRPr="006E436B">
        <w:rPr>
          <w:rFonts w:ascii="Arial" w:hAnsi="Arial" w:cs="Arial"/>
          <w:bCs/>
          <w:color w:val="000000"/>
          <w:sz w:val="22"/>
          <w:szCs w:val="22"/>
          <w:lang w:val="id-ID" w:bidi="th-TH"/>
        </w:rPr>
        <w:t xml:space="preserve">Setiap penelitian tentunya mempunyai  tujuan, untuk apa melakukan apabila tidak ada manfaatnya.  Penelitian ini bertujuan  </w:t>
      </w:r>
    </w:p>
    <w:p w:rsidR="00971EC5" w:rsidRPr="006E436B" w:rsidRDefault="00971EC5" w:rsidP="006E436B">
      <w:pPr>
        <w:numPr>
          <w:ilvl w:val="0"/>
          <w:numId w:val="4"/>
        </w:numPr>
        <w:spacing w:after="160" w:line="256" w:lineRule="auto"/>
        <w:ind w:left="0" w:firstLine="0"/>
        <w:jc w:val="both"/>
        <w:rPr>
          <w:rFonts w:ascii="Arial" w:hAnsi="Arial" w:cs="Arial"/>
          <w:color w:val="000000"/>
          <w:sz w:val="22"/>
          <w:szCs w:val="22"/>
          <w:lang w:val="fi-FI" w:bidi="th-TH"/>
        </w:rPr>
      </w:pPr>
      <w:r w:rsidRPr="006E436B">
        <w:rPr>
          <w:rFonts w:ascii="Arial" w:hAnsi="Arial" w:cs="Arial"/>
          <w:color w:val="000000"/>
          <w:sz w:val="22"/>
          <w:szCs w:val="22"/>
          <w:lang w:val="fi-FI" w:bidi="th-TH"/>
        </w:rPr>
        <w:t>Untuk mengetahu</w:t>
      </w:r>
      <w:r w:rsidRPr="006E436B">
        <w:rPr>
          <w:rFonts w:ascii="Arial" w:hAnsi="Arial" w:cs="Arial"/>
          <w:color w:val="000000"/>
          <w:sz w:val="22"/>
          <w:szCs w:val="22"/>
          <w:lang w:val="id-ID" w:bidi="th-TH"/>
        </w:rPr>
        <w:t>i seberapa besar</w:t>
      </w:r>
      <w:r w:rsidRPr="006E436B">
        <w:rPr>
          <w:rFonts w:ascii="Arial" w:hAnsi="Arial" w:cs="Arial"/>
          <w:color w:val="000000"/>
          <w:sz w:val="22"/>
          <w:szCs w:val="22"/>
          <w:lang w:val="fi-FI" w:bidi="th-TH"/>
        </w:rPr>
        <w:t xml:space="preserve"> pengaruh Kompetensi Profesional terhadap </w:t>
      </w:r>
      <w:r w:rsidRPr="006E436B">
        <w:rPr>
          <w:rFonts w:ascii="Arial" w:hAnsi="Arial" w:cs="Arial"/>
          <w:color w:val="000000"/>
          <w:sz w:val="22"/>
          <w:szCs w:val="22"/>
          <w:lang w:val="id-ID" w:bidi="th-TH"/>
        </w:rPr>
        <w:t>Kinerja Pegawai</w:t>
      </w:r>
      <w:r w:rsidRPr="006E436B">
        <w:rPr>
          <w:rFonts w:ascii="Arial" w:hAnsi="Arial" w:cs="Arial"/>
          <w:color w:val="000000"/>
          <w:sz w:val="22"/>
          <w:szCs w:val="22"/>
          <w:lang w:bidi="th-TH"/>
        </w:rPr>
        <w:t xml:space="preserve"> pada </w:t>
      </w:r>
      <w:r w:rsidRPr="006E436B">
        <w:rPr>
          <w:rFonts w:ascii="Arial" w:hAnsi="Arial" w:cs="Arial"/>
          <w:color w:val="000000"/>
          <w:sz w:val="22"/>
          <w:szCs w:val="22"/>
          <w:lang w:val="id-ID" w:bidi="th-TH"/>
        </w:rPr>
        <w:t xml:space="preserve">Politeknik </w:t>
      </w:r>
      <w:r w:rsidRPr="006E436B">
        <w:rPr>
          <w:rFonts w:ascii="Arial" w:hAnsi="Arial" w:cs="Arial"/>
          <w:color w:val="000000"/>
          <w:sz w:val="22"/>
          <w:szCs w:val="22"/>
          <w:lang w:bidi="th-TH"/>
        </w:rPr>
        <w:t>Adiguna  Maritim Indonesia Medan.</w:t>
      </w:r>
    </w:p>
    <w:p w:rsidR="00971EC5" w:rsidRPr="006E436B" w:rsidRDefault="00971EC5" w:rsidP="006E436B">
      <w:pPr>
        <w:numPr>
          <w:ilvl w:val="0"/>
          <w:numId w:val="4"/>
        </w:numPr>
        <w:spacing w:after="160" w:line="256" w:lineRule="auto"/>
        <w:ind w:left="0" w:firstLine="0"/>
        <w:jc w:val="both"/>
        <w:rPr>
          <w:rFonts w:ascii="Arial" w:hAnsi="Arial" w:cs="Arial"/>
          <w:color w:val="000000"/>
          <w:sz w:val="22"/>
          <w:szCs w:val="22"/>
          <w:lang w:val="fi-FI" w:bidi="th-TH"/>
        </w:rPr>
      </w:pPr>
      <w:r w:rsidRPr="006E436B">
        <w:rPr>
          <w:rFonts w:ascii="Arial" w:hAnsi="Arial" w:cs="Arial"/>
          <w:color w:val="000000"/>
          <w:sz w:val="22"/>
          <w:szCs w:val="22"/>
          <w:lang w:val="fi-FI" w:bidi="th-TH"/>
        </w:rPr>
        <w:t xml:space="preserve">Untuk mengetahui </w:t>
      </w:r>
      <w:r w:rsidRPr="006E436B">
        <w:rPr>
          <w:rFonts w:ascii="Arial" w:hAnsi="Arial" w:cs="Arial"/>
          <w:color w:val="000000"/>
          <w:sz w:val="22"/>
          <w:szCs w:val="22"/>
          <w:lang w:val="id-ID" w:bidi="th-TH"/>
        </w:rPr>
        <w:t>seberapa besar</w:t>
      </w:r>
      <w:r w:rsidRPr="006E436B">
        <w:rPr>
          <w:rFonts w:ascii="Arial" w:hAnsi="Arial" w:cs="Arial"/>
          <w:color w:val="000000"/>
          <w:sz w:val="22"/>
          <w:szCs w:val="22"/>
          <w:lang w:val="fi-FI" w:bidi="th-TH"/>
        </w:rPr>
        <w:t xml:space="preserve"> pengaruh Gaya Kepemimpinan terhadap</w:t>
      </w:r>
      <w:r w:rsidRPr="006E436B">
        <w:rPr>
          <w:rFonts w:ascii="Arial" w:hAnsi="Arial" w:cs="Arial"/>
          <w:color w:val="000000"/>
          <w:sz w:val="22"/>
          <w:szCs w:val="22"/>
          <w:lang w:val="id-ID" w:bidi="th-TH"/>
        </w:rPr>
        <w:t xml:space="preserve"> Kinerja pegawai</w:t>
      </w:r>
      <w:r w:rsidRPr="006E436B">
        <w:rPr>
          <w:rFonts w:ascii="Arial" w:hAnsi="Arial" w:cs="Arial"/>
          <w:color w:val="000000"/>
          <w:sz w:val="22"/>
          <w:szCs w:val="22"/>
          <w:lang w:bidi="th-TH"/>
        </w:rPr>
        <w:t xml:space="preserve"> pada </w:t>
      </w:r>
      <w:r w:rsidRPr="006E436B">
        <w:rPr>
          <w:rFonts w:ascii="Arial" w:hAnsi="Arial" w:cs="Arial"/>
          <w:color w:val="000000"/>
          <w:sz w:val="22"/>
          <w:szCs w:val="22"/>
          <w:lang w:val="id-ID" w:bidi="th-TH"/>
        </w:rPr>
        <w:t>Politeknik</w:t>
      </w:r>
      <w:r w:rsidRPr="006E436B">
        <w:rPr>
          <w:rFonts w:ascii="Arial" w:hAnsi="Arial" w:cs="Arial"/>
          <w:color w:val="000000"/>
          <w:sz w:val="22"/>
          <w:szCs w:val="22"/>
          <w:lang w:bidi="th-TH"/>
        </w:rPr>
        <w:t>Adiguna  Maritim Indonesia  Medan.</w:t>
      </w:r>
    </w:p>
    <w:p w:rsidR="0040609E" w:rsidRPr="006E436B" w:rsidRDefault="00971EC5" w:rsidP="006E436B">
      <w:pPr>
        <w:numPr>
          <w:ilvl w:val="0"/>
          <w:numId w:val="4"/>
        </w:numPr>
        <w:spacing w:after="160" w:line="256" w:lineRule="auto"/>
        <w:ind w:left="0" w:firstLine="0"/>
        <w:jc w:val="both"/>
        <w:rPr>
          <w:rFonts w:ascii="Arial" w:hAnsi="Arial" w:cs="Arial"/>
          <w:color w:val="000000"/>
          <w:sz w:val="22"/>
          <w:szCs w:val="22"/>
          <w:lang w:val="fi-FI" w:bidi="th-TH"/>
        </w:rPr>
      </w:pPr>
      <w:r w:rsidRPr="006E436B">
        <w:rPr>
          <w:rFonts w:ascii="Arial" w:hAnsi="Arial" w:cs="Arial"/>
          <w:color w:val="000000"/>
          <w:sz w:val="22"/>
          <w:szCs w:val="22"/>
          <w:lang w:val="fi-FI" w:bidi="th-TH"/>
        </w:rPr>
        <w:t xml:space="preserve">Untuk mengetahui </w:t>
      </w:r>
      <w:r w:rsidRPr="006E436B">
        <w:rPr>
          <w:rFonts w:ascii="Arial" w:hAnsi="Arial" w:cs="Arial"/>
          <w:color w:val="000000"/>
          <w:sz w:val="22"/>
          <w:szCs w:val="22"/>
          <w:lang w:val="id-ID" w:bidi="th-TH"/>
        </w:rPr>
        <w:t>seberapa besar</w:t>
      </w:r>
      <w:r w:rsidRPr="006E436B">
        <w:rPr>
          <w:rFonts w:ascii="Arial" w:hAnsi="Arial" w:cs="Arial"/>
          <w:color w:val="000000"/>
          <w:sz w:val="22"/>
          <w:szCs w:val="22"/>
          <w:lang w:val="fi-FI" w:bidi="th-TH"/>
        </w:rPr>
        <w:t xml:space="preserve"> Pengaruh Kompetensi profesional dan Gaya Kepemimpinan  secara bersama-sama terhadap</w:t>
      </w:r>
      <w:r w:rsidRPr="006E436B">
        <w:rPr>
          <w:rFonts w:ascii="Arial" w:hAnsi="Arial" w:cs="Arial"/>
          <w:color w:val="000000"/>
          <w:sz w:val="22"/>
          <w:szCs w:val="22"/>
          <w:lang w:val="id-ID" w:bidi="th-TH"/>
        </w:rPr>
        <w:t xml:space="preserve"> Kinerja Pegawai</w:t>
      </w:r>
      <w:r w:rsidRPr="006E436B">
        <w:rPr>
          <w:rFonts w:ascii="Arial" w:hAnsi="Arial" w:cs="Arial"/>
          <w:color w:val="000000"/>
          <w:sz w:val="22"/>
          <w:szCs w:val="22"/>
          <w:lang w:bidi="th-TH"/>
        </w:rPr>
        <w:t xml:space="preserve"> pada </w:t>
      </w:r>
      <w:r w:rsidRPr="006E436B">
        <w:rPr>
          <w:rFonts w:ascii="Arial" w:hAnsi="Arial" w:cs="Arial"/>
          <w:color w:val="000000"/>
          <w:sz w:val="22"/>
          <w:szCs w:val="22"/>
          <w:lang w:val="id-ID" w:bidi="th-TH"/>
        </w:rPr>
        <w:t xml:space="preserve">Politeknik </w:t>
      </w:r>
      <w:r w:rsidRPr="006E436B">
        <w:rPr>
          <w:rFonts w:ascii="Arial" w:hAnsi="Arial" w:cs="Arial"/>
          <w:color w:val="000000"/>
          <w:sz w:val="22"/>
          <w:szCs w:val="22"/>
          <w:lang w:bidi="th-TH"/>
        </w:rPr>
        <w:t>Adiguna  Maritim Indonesia  Medan.</w:t>
      </w:r>
    </w:p>
    <w:p w:rsidR="001C2533" w:rsidRPr="006E436B" w:rsidRDefault="001C2533" w:rsidP="006E436B">
      <w:pPr>
        <w:pStyle w:val="JRPMHeading1"/>
        <w:rPr>
          <w:rFonts w:ascii="Arial" w:hAnsi="Arial" w:cs="Arial"/>
          <w:lang w:val="id-ID"/>
        </w:rPr>
      </w:pPr>
      <w:r w:rsidRPr="006E436B">
        <w:rPr>
          <w:rFonts w:ascii="Arial" w:hAnsi="Arial" w:cs="Arial"/>
          <w:lang w:val="id-ID"/>
        </w:rPr>
        <w:t>M</w:t>
      </w:r>
      <w:r w:rsidR="000A155D" w:rsidRPr="006E436B">
        <w:rPr>
          <w:rFonts w:ascii="Arial" w:hAnsi="Arial" w:cs="Arial"/>
        </w:rPr>
        <w:t>ETODE</w:t>
      </w:r>
      <w:r w:rsidR="00AF5D46" w:rsidRPr="006E436B">
        <w:rPr>
          <w:rFonts w:ascii="Arial" w:hAnsi="Arial" w:cs="Arial"/>
        </w:rPr>
        <w:t xml:space="preserve"> PENELITIAN</w:t>
      </w:r>
    </w:p>
    <w:p w:rsidR="00971EC5" w:rsidRPr="006E436B" w:rsidRDefault="00515EF3" w:rsidP="006E436B">
      <w:pPr>
        <w:pStyle w:val="JRPMBody"/>
        <w:ind w:firstLine="0"/>
        <w:rPr>
          <w:rFonts w:ascii="Arial" w:hAnsi="Arial" w:cs="Arial"/>
          <w:szCs w:val="22"/>
          <w:lang w:val="en-ID"/>
        </w:rPr>
      </w:pPr>
      <w:r w:rsidRPr="006E436B">
        <w:rPr>
          <w:rFonts w:ascii="Arial" w:hAnsi="Arial" w:cs="Arial"/>
          <w:szCs w:val="22"/>
          <w:lang w:val="en-US"/>
        </w:rPr>
        <w:t xml:space="preserve"> </w:t>
      </w:r>
      <w:r w:rsidR="00971EC5" w:rsidRPr="006E436B">
        <w:rPr>
          <w:rFonts w:ascii="Arial" w:hAnsi="Arial" w:cs="Arial"/>
          <w:szCs w:val="22"/>
        </w:rPr>
        <w:t>Desain penelitian ini</w:t>
      </w:r>
      <w:r w:rsidR="00971EC5" w:rsidRPr="006E436B">
        <w:rPr>
          <w:rFonts w:ascii="Arial" w:hAnsi="Arial" w:cs="Arial"/>
          <w:szCs w:val="22"/>
          <w:lang w:val="en-ID"/>
        </w:rPr>
        <w:t xml:space="preserve"> adalah penelitian</w:t>
      </w:r>
      <w:r w:rsidR="00971EC5" w:rsidRPr="006E436B">
        <w:rPr>
          <w:rFonts w:ascii="Arial" w:hAnsi="Arial" w:cs="Arial"/>
          <w:szCs w:val="22"/>
        </w:rPr>
        <w:t xml:space="preserve">  deskriptif  dengan metode   survey. </w:t>
      </w:r>
      <w:r w:rsidR="00971EC5" w:rsidRPr="006E436B">
        <w:rPr>
          <w:rFonts w:ascii="Arial" w:hAnsi="Arial" w:cs="Arial"/>
          <w:szCs w:val="22"/>
        </w:rPr>
        <w:lastRenderedPageBreak/>
        <w:t>Sesuai dengan tujuan penelitian maka   variabel yang di teliti dan dikaji  adalah : (1) Kompetensi Profesional ; (2) Gaya Kepemimpinan ; dan Kinerja Pegawai Pada Poltek AMI Medan.</w:t>
      </w:r>
      <w:r w:rsidR="00971EC5" w:rsidRPr="006E436B">
        <w:rPr>
          <w:rFonts w:ascii="Arial" w:hAnsi="Arial" w:cs="Arial"/>
          <w:szCs w:val="22"/>
          <w:lang w:val="en-ID"/>
        </w:rPr>
        <w:t xml:space="preserve"> Adapun subyek penelitian ini adalah </w:t>
      </w:r>
      <w:r w:rsidR="00971EC5" w:rsidRPr="006E436B">
        <w:rPr>
          <w:rFonts w:ascii="Arial" w:hAnsi="Arial" w:cs="Arial"/>
          <w:szCs w:val="22"/>
        </w:rPr>
        <w:t>pegawai Politeknik Adiguna Maritim Indonesia Medan.</w:t>
      </w:r>
      <w:r w:rsidR="00971EC5" w:rsidRPr="006E436B">
        <w:rPr>
          <w:rFonts w:ascii="Arial" w:hAnsi="Arial" w:cs="Arial"/>
          <w:szCs w:val="22"/>
          <w:lang w:val="en-ID"/>
        </w:rPr>
        <w:t>dengan jumlah</w:t>
      </w:r>
      <w:r w:rsidR="00971EC5" w:rsidRPr="006E436B">
        <w:rPr>
          <w:rFonts w:ascii="Arial" w:hAnsi="Arial" w:cs="Arial"/>
          <w:szCs w:val="22"/>
        </w:rPr>
        <w:t xml:space="preserve"> sample hanya pegawai saja berjumlah  39 orang.</w:t>
      </w:r>
      <w:r w:rsidR="00971EC5" w:rsidRPr="006E436B">
        <w:rPr>
          <w:rFonts w:ascii="Arial" w:hAnsi="Arial" w:cs="Arial"/>
          <w:szCs w:val="22"/>
          <w:lang w:val="en-ID"/>
        </w:rPr>
        <w:t xml:space="preserve"> Analisis data yang digunakan adalah analisis univariat dan analisis bivariate dengan menggunakan uji T.</w:t>
      </w:r>
    </w:p>
    <w:p w:rsidR="0040609E" w:rsidRPr="006E436B" w:rsidRDefault="0040609E" w:rsidP="006E436B">
      <w:pPr>
        <w:pStyle w:val="JRPMBody"/>
        <w:ind w:firstLine="0"/>
        <w:rPr>
          <w:rFonts w:ascii="Arial" w:hAnsi="Arial" w:cs="Arial"/>
          <w:szCs w:val="22"/>
          <w:lang w:val="en-US"/>
        </w:rPr>
      </w:pPr>
    </w:p>
    <w:p w:rsidR="00AC5B43" w:rsidRPr="006E436B" w:rsidRDefault="001C2533" w:rsidP="006E436B">
      <w:pPr>
        <w:pStyle w:val="JRPMHeading1"/>
        <w:rPr>
          <w:rFonts w:ascii="Arial" w:hAnsi="Arial" w:cs="Arial"/>
        </w:rPr>
      </w:pPr>
      <w:r w:rsidRPr="006E436B">
        <w:rPr>
          <w:rFonts w:ascii="Arial" w:hAnsi="Arial" w:cs="Arial"/>
          <w:lang w:val="id-ID"/>
        </w:rPr>
        <w:t>H</w:t>
      </w:r>
      <w:r w:rsidRPr="006E436B">
        <w:rPr>
          <w:rFonts w:ascii="Arial" w:hAnsi="Arial" w:cs="Arial"/>
        </w:rPr>
        <w:t xml:space="preserve">ASIL DAN </w:t>
      </w:r>
      <w:r w:rsidRPr="006E436B">
        <w:rPr>
          <w:rFonts w:ascii="Arial" w:hAnsi="Arial" w:cs="Arial"/>
          <w:lang w:val="id-ID"/>
        </w:rPr>
        <w:t>P</w:t>
      </w:r>
      <w:r w:rsidRPr="006E436B">
        <w:rPr>
          <w:rFonts w:ascii="Arial" w:hAnsi="Arial" w:cs="Arial"/>
        </w:rPr>
        <w:t>EMBAHASAN</w:t>
      </w:r>
      <w:r w:rsidR="00AC5B43" w:rsidRPr="006E436B">
        <w:rPr>
          <w:rFonts w:ascii="Arial" w:hAnsi="Arial" w:cs="Arial"/>
          <w:color w:val="000000"/>
          <w:lang w:bidi="th-TH"/>
        </w:rPr>
        <w:tab/>
      </w:r>
    </w:p>
    <w:p w:rsidR="00AC5B43" w:rsidRPr="006E436B" w:rsidRDefault="00AC5B43" w:rsidP="006E436B">
      <w:pPr>
        <w:jc w:val="both"/>
        <w:rPr>
          <w:rFonts w:ascii="Arial" w:hAnsi="Arial" w:cs="Arial"/>
          <w:b/>
          <w:color w:val="000000"/>
          <w:sz w:val="22"/>
          <w:szCs w:val="22"/>
          <w:lang w:val="id-ID" w:bidi="th-TH"/>
        </w:rPr>
      </w:pPr>
      <w:r w:rsidRPr="006E436B">
        <w:rPr>
          <w:rFonts w:ascii="Arial" w:hAnsi="Arial" w:cs="Arial"/>
          <w:b/>
          <w:color w:val="000000"/>
          <w:sz w:val="22"/>
          <w:szCs w:val="22"/>
          <w:lang w:val="en-ID" w:bidi="th-TH"/>
        </w:rPr>
        <w:t xml:space="preserve">1. </w:t>
      </w:r>
      <w:r w:rsidRPr="006E436B">
        <w:rPr>
          <w:rFonts w:ascii="Arial" w:hAnsi="Arial" w:cs="Arial"/>
          <w:b/>
          <w:color w:val="000000"/>
          <w:sz w:val="22"/>
          <w:szCs w:val="22"/>
          <w:lang w:val="id-ID" w:bidi="th-TH"/>
        </w:rPr>
        <w:t>Pe</w:t>
      </w:r>
      <w:r w:rsidRPr="006E436B">
        <w:rPr>
          <w:rFonts w:ascii="Arial" w:hAnsi="Arial" w:cs="Arial"/>
          <w:b/>
          <w:color w:val="000000"/>
          <w:sz w:val="22"/>
          <w:szCs w:val="22"/>
          <w:lang w:bidi="th-TH"/>
        </w:rPr>
        <w:t>ngaruh Kompetensi Profesional    terhadap Kinerja Pegawai</w:t>
      </w:r>
    </w:p>
    <w:p w:rsidR="00AC5B43" w:rsidRPr="006E436B" w:rsidRDefault="00AC5B43" w:rsidP="006E436B">
      <w:pPr>
        <w:ind w:right="65"/>
        <w:jc w:val="both"/>
        <w:rPr>
          <w:rFonts w:ascii="Arial" w:hAnsi="Arial" w:cs="Arial"/>
          <w:color w:val="000000"/>
          <w:sz w:val="22"/>
          <w:szCs w:val="22"/>
          <w:lang w:bidi="th-TH"/>
        </w:rPr>
      </w:pPr>
      <w:r w:rsidRPr="006E436B">
        <w:rPr>
          <w:rFonts w:ascii="Arial" w:hAnsi="Arial" w:cs="Arial"/>
          <w:color w:val="000000"/>
          <w:sz w:val="22"/>
          <w:szCs w:val="22"/>
          <w:lang w:bidi="th-TH"/>
        </w:rPr>
        <w:t xml:space="preserve">            </w:t>
      </w:r>
      <w:r w:rsidRPr="006E436B">
        <w:rPr>
          <w:rFonts w:ascii="Arial" w:hAnsi="Arial" w:cs="Arial"/>
          <w:color w:val="000000"/>
          <w:sz w:val="22"/>
          <w:szCs w:val="22"/>
          <w:lang w:val="id-ID" w:bidi="th-TH"/>
        </w:rPr>
        <w:t>K</w:t>
      </w:r>
      <w:r w:rsidRPr="006E436B">
        <w:rPr>
          <w:rFonts w:ascii="Arial" w:hAnsi="Arial" w:cs="Arial"/>
          <w:color w:val="000000"/>
          <w:sz w:val="22"/>
          <w:szCs w:val="22"/>
          <w:lang w:bidi="th-TH"/>
        </w:rPr>
        <w:t>ompetensi Profesional adalah ke</w:t>
      </w:r>
      <w:r w:rsidRPr="006E436B">
        <w:rPr>
          <w:rFonts w:ascii="Arial" w:hAnsi="Arial" w:cs="Arial"/>
          <w:color w:val="000000"/>
          <w:sz w:val="22"/>
          <w:szCs w:val="22"/>
          <w:lang w:val="id-ID" w:bidi="th-TH"/>
        </w:rPr>
        <w:t>ke</w:t>
      </w:r>
      <w:r w:rsidRPr="006E436B">
        <w:rPr>
          <w:rFonts w:ascii="Arial" w:hAnsi="Arial" w:cs="Arial"/>
          <w:color w:val="000000"/>
          <w:sz w:val="22"/>
          <w:szCs w:val="22"/>
          <w:lang w:bidi="th-TH"/>
        </w:rPr>
        <w:t xml:space="preserve">mampuan  melaksanakan tugas ataupun </w:t>
      </w:r>
      <w:r w:rsidRPr="006E436B">
        <w:rPr>
          <w:rFonts w:ascii="Arial" w:hAnsi="Arial" w:cs="Arial"/>
          <w:color w:val="000000"/>
          <w:sz w:val="22"/>
          <w:szCs w:val="22"/>
          <w:lang w:val="id-ID" w:bidi="th-TH"/>
        </w:rPr>
        <w:t>pe</w:t>
      </w:r>
      <w:r w:rsidRPr="006E436B">
        <w:rPr>
          <w:rFonts w:ascii="Arial" w:hAnsi="Arial" w:cs="Arial"/>
          <w:color w:val="000000"/>
          <w:sz w:val="22"/>
          <w:szCs w:val="22"/>
          <w:lang w:bidi="th-TH"/>
        </w:rPr>
        <w:t>pekerjaan yang  dituntut memiliki Potensi Pr</w:t>
      </w:r>
      <w:r w:rsidRPr="006E436B">
        <w:rPr>
          <w:rFonts w:ascii="Arial" w:hAnsi="Arial" w:cs="Arial"/>
          <w:color w:val="000000"/>
          <w:sz w:val="22"/>
          <w:szCs w:val="22"/>
          <w:lang w:val="id-ID" w:bidi="th-TH"/>
        </w:rPr>
        <w:t>pr</w:t>
      </w:r>
      <w:r w:rsidRPr="006E436B">
        <w:rPr>
          <w:rFonts w:ascii="Arial" w:hAnsi="Arial" w:cs="Arial"/>
          <w:color w:val="000000"/>
          <w:sz w:val="22"/>
          <w:szCs w:val="22"/>
          <w:lang w:bidi="th-TH"/>
        </w:rPr>
        <w:t>ofesional .</w:t>
      </w:r>
    </w:p>
    <w:p w:rsidR="00AC5B43" w:rsidRPr="006E436B" w:rsidRDefault="00AC5B43" w:rsidP="006E436B">
      <w:pPr>
        <w:ind w:right="65"/>
        <w:jc w:val="both"/>
        <w:rPr>
          <w:rFonts w:ascii="Arial" w:hAnsi="Arial" w:cs="Arial"/>
          <w:color w:val="000000"/>
          <w:sz w:val="22"/>
          <w:szCs w:val="22"/>
          <w:lang w:bidi="th-TH"/>
        </w:rPr>
      </w:pPr>
    </w:p>
    <w:p w:rsidR="00AC5B43" w:rsidRPr="006E436B" w:rsidRDefault="00AC5B43" w:rsidP="006E436B">
      <w:pPr>
        <w:ind w:right="65"/>
        <w:jc w:val="both"/>
        <w:rPr>
          <w:rFonts w:ascii="Arial" w:hAnsi="Arial" w:cs="Arial"/>
          <w:b/>
          <w:color w:val="000000"/>
          <w:sz w:val="22"/>
          <w:szCs w:val="22"/>
          <w:lang w:val="id-ID" w:bidi="th-TH"/>
        </w:rPr>
      </w:pPr>
      <w:r w:rsidRPr="006E436B">
        <w:rPr>
          <w:rFonts w:ascii="Arial" w:hAnsi="Arial" w:cs="Arial"/>
          <w:color w:val="000000"/>
          <w:sz w:val="22"/>
          <w:szCs w:val="22"/>
          <w:lang w:bidi="th-TH"/>
        </w:rPr>
        <w:t xml:space="preserve"> </w:t>
      </w:r>
      <w:r w:rsidRPr="006E436B">
        <w:rPr>
          <w:rFonts w:ascii="Arial" w:hAnsi="Arial" w:cs="Arial"/>
          <w:b/>
          <w:color w:val="000000"/>
          <w:sz w:val="22"/>
          <w:szCs w:val="22"/>
          <w:lang w:val="id-ID" w:bidi="th-TH"/>
        </w:rPr>
        <w:t>2.</w:t>
      </w:r>
      <w:r w:rsidRPr="006E436B">
        <w:rPr>
          <w:rFonts w:ascii="Arial" w:hAnsi="Arial" w:cs="Arial"/>
          <w:b/>
          <w:color w:val="000000"/>
          <w:sz w:val="22"/>
          <w:szCs w:val="22"/>
          <w:lang w:val="en-ID" w:bidi="th-TH"/>
        </w:rPr>
        <w:tab/>
      </w:r>
      <w:r w:rsidRPr="006E436B">
        <w:rPr>
          <w:rFonts w:ascii="Arial" w:hAnsi="Arial" w:cs="Arial"/>
          <w:b/>
          <w:color w:val="000000"/>
          <w:sz w:val="22"/>
          <w:szCs w:val="22"/>
          <w:lang w:val="id-ID" w:bidi="th-TH"/>
        </w:rPr>
        <w:t xml:space="preserve">Pengaruh Gaya Kepemimpinan </w:t>
      </w:r>
      <w:r w:rsidRPr="006E436B">
        <w:rPr>
          <w:rFonts w:ascii="Arial" w:hAnsi="Arial" w:cs="Arial"/>
          <w:b/>
          <w:color w:val="000000"/>
          <w:sz w:val="22"/>
          <w:szCs w:val="22"/>
          <w:lang w:val="en-ID" w:bidi="th-TH"/>
        </w:rPr>
        <w:t xml:space="preserve"> </w:t>
      </w:r>
      <w:r w:rsidRPr="006E436B">
        <w:rPr>
          <w:rFonts w:ascii="Arial" w:hAnsi="Arial" w:cs="Arial"/>
          <w:b/>
          <w:color w:val="000000"/>
          <w:sz w:val="22"/>
          <w:szCs w:val="22"/>
          <w:lang w:val="id-ID" w:bidi="th-TH"/>
        </w:rPr>
        <w:t>Terhadap Kinerja Pegawai</w:t>
      </w:r>
    </w:p>
    <w:p w:rsidR="00AC5B43" w:rsidRPr="006E436B" w:rsidRDefault="00AC5B43" w:rsidP="006E436B">
      <w:pPr>
        <w:jc w:val="both"/>
        <w:rPr>
          <w:rFonts w:ascii="Arial" w:hAnsi="Arial" w:cs="Arial"/>
          <w:color w:val="000000"/>
          <w:sz w:val="22"/>
          <w:szCs w:val="22"/>
          <w:lang w:val="en-ID" w:bidi="th-TH"/>
        </w:rPr>
      </w:pPr>
      <w:r w:rsidRPr="006E436B">
        <w:rPr>
          <w:rFonts w:ascii="Arial" w:hAnsi="Arial" w:cs="Arial"/>
          <w:color w:val="000000"/>
          <w:sz w:val="22"/>
          <w:szCs w:val="22"/>
          <w:lang w:bidi="th-TH"/>
        </w:rPr>
        <w:t xml:space="preserve">         </w:t>
      </w:r>
      <w:r w:rsidRPr="006E436B">
        <w:rPr>
          <w:rFonts w:ascii="Arial" w:hAnsi="Arial" w:cs="Arial"/>
          <w:color w:val="000000"/>
          <w:sz w:val="22"/>
          <w:szCs w:val="22"/>
          <w:lang w:val="id-ID" w:bidi="th-TH"/>
        </w:rPr>
        <w:t>Kepemimpinan pemimpin  yang di  perlihatkan dan diterapkan ke dalam  suatu gaya kepemimpinan merupakan salah satu faktor  dalam peningkatan kinerja pegawai, karena pada dasarnya  sebagai tulang punggung pengembangan organisasi  dalam mendorong  dan mempengaruhi semangat kerja yang baik kepada bawahan . Untuk itu pemimpin perlu memikirkan dan memperlihatkan gaya kepemimpinan  yang tepat dalam penerapannya.</w:t>
      </w:r>
    </w:p>
    <w:p w:rsidR="00AC5B43" w:rsidRPr="006E436B" w:rsidRDefault="00AC5B43" w:rsidP="006E436B">
      <w:pPr>
        <w:jc w:val="both"/>
        <w:rPr>
          <w:rFonts w:ascii="Arial" w:hAnsi="Arial" w:cs="Arial"/>
          <w:b/>
          <w:color w:val="000000"/>
          <w:sz w:val="22"/>
          <w:szCs w:val="22"/>
          <w:lang w:val="en-ID" w:bidi="th-TH"/>
        </w:rPr>
      </w:pPr>
    </w:p>
    <w:p w:rsidR="00AC5B43" w:rsidRPr="006E436B" w:rsidRDefault="00AC5B43" w:rsidP="006E436B">
      <w:pPr>
        <w:jc w:val="both"/>
        <w:rPr>
          <w:rFonts w:ascii="Arial" w:hAnsi="Arial" w:cs="Arial"/>
          <w:b/>
          <w:color w:val="000000"/>
          <w:sz w:val="22"/>
          <w:szCs w:val="22"/>
          <w:lang w:val="id-ID" w:bidi="th-TH"/>
        </w:rPr>
      </w:pPr>
      <w:r w:rsidRPr="006E436B">
        <w:rPr>
          <w:rFonts w:ascii="Arial" w:hAnsi="Arial" w:cs="Arial"/>
          <w:b/>
          <w:color w:val="000000"/>
          <w:sz w:val="22"/>
          <w:szCs w:val="22"/>
          <w:lang w:val="id-ID" w:bidi="th-TH"/>
        </w:rPr>
        <w:t>3.</w:t>
      </w:r>
      <w:r w:rsidRPr="006E436B">
        <w:rPr>
          <w:rFonts w:ascii="Arial" w:hAnsi="Arial" w:cs="Arial"/>
          <w:b/>
          <w:color w:val="000000"/>
          <w:sz w:val="22"/>
          <w:szCs w:val="22"/>
          <w:lang w:val="en-ID" w:bidi="th-TH"/>
        </w:rPr>
        <w:tab/>
      </w:r>
      <w:r w:rsidRPr="006E436B">
        <w:rPr>
          <w:rFonts w:ascii="Arial" w:hAnsi="Arial" w:cs="Arial"/>
          <w:b/>
          <w:color w:val="000000"/>
          <w:sz w:val="22"/>
          <w:szCs w:val="22"/>
          <w:lang w:val="id-ID" w:bidi="th-TH"/>
        </w:rPr>
        <w:t>Pengaruh Kompetensi Profesional  dan Gaya Kepemimpinan secara bersama terhadap Kinerja Pegawai .</w:t>
      </w:r>
    </w:p>
    <w:p w:rsidR="00AC5B43" w:rsidRPr="006E436B" w:rsidRDefault="00AC5B43" w:rsidP="006E436B">
      <w:pPr>
        <w:jc w:val="both"/>
        <w:rPr>
          <w:rFonts w:ascii="Arial" w:hAnsi="Arial" w:cs="Arial"/>
          <w:color w:val="000000"/>
          <w:sz w:val="22"/>
          <w:szCs w:val="22"/>
          <w:lang w:val="id-ID" w:bidi="th-TH"/>
        </w:rPr>
      </w:pPr>
      <w:r w:rsidRPr="006E436B">
        <w:rPr>
          <w:rFonts w:ascii="Arial" w:hAnsi="Arial" w:cs="Arial"/>
          <w:color w:val="000000"/>
          <w:sz w:val="22"/>
          <w:szCs w:val="22"/>
          <w:lang w:bidi="th-TH"/>
        </w:rPr>
        <w:t xml:space="preserve">             </w:t>
      </w:r>
      <w:r w:rsidRPr="006E436B">
        <w:rPr>
          <w:rFonts w:ascii="Arial" w:hAnsi="Arial" w:cs="Arial"/>
          <w:color w:val="000000"/>
          <w:sz w:val="22"/>
          <w:szCs w:val="22"/>
          <w:lang w:val="id-ID" w:bidi="th-TH"/>
        </w:rPr>
        <w:t>Dalam kegiatan organisasi semua tindakan ya yang diambil dalam setiap kegiatan di prakarsai dadan ditentukan oleh Sumber daya manusia  dalam hal ini seorang pegawai.</w:t>
      </w:r>
      <w:r w:rsidRPr="006E436B">
        <w:rPr>
          <w:rFonts w:ascii="Arial" w:hAnsi="Arial" w:cs="Arial"/>
          <w:color w:val="000000"/>
          <w:sz w:val="22"/>
          <w:szCs w:val="22"/>
          <w:lang w:val="en-ID" w:bidi="th-TH"/>
        </w:rPr>
        <w:t xml:space="preserve"> </w:t>
      </w:r>
      <w:r w:rsidRPr="006E436B">
        <w:rPr>
          <w:rFonts w:ascii="Arial" w:hAnsi="Arial" w:cs="Arial"/>
          <w:color w:val="000000"/>
          <w:sz w:val="22"/>
          <w:szCs w:val="22"/>
          <w:lang w:val="id-ID" w:bidi="th-TH"/>
        </w:rPr>
        <w:t xml:space="preserve">Dibutuhkan faktor sumber daya manusia yang potensial nya baik yang berperan sebagai bawahan terlebih sebagai pimpinan, yang  merupakan tokoh  sentral  dari bawahannya,harus </w:t>
      </w:r>
      <w:r w:rsidRPr="006E436B">
        <w:rPr>
          <w:rFonts w:ascii="Arial" w:hAnsi="Arial" w:cs="Arial"/>
          <w:color w:val="000000"/>
          <w:sz w:val="22"/>
          <w:szCs w:val="22"/>
          <w:lang w:val="id-ID" w:bidi="th-TH"/>
        </w:rPr>
        <w:lastRenderedPageBreak/>
        <w:t>berpengetahuan dan berketrampilan  serta usaha untuk mengelola  organisasi seoptimal mungkin sehingga kinerja pegawai  meningkat agar aktivitas management berjalan dengan baik dan suatu organisasi harus memiliki pemimpin  yang dapat mengarahkan pegawainya untuk bekerja efefektif dan efisien.</w:t>
      </w:r>
    </w:p>
    <w:p w:rsidR="00AC5B43" w:rsidRPr="006E436B" w:rsidRDefault="00AC5B43" w:rsidP="006E436B">
      <w:pPr>
        <w:jc w:val="both"/>
        <w:rPr>
          <w:rFonts w:ascii="Arial" w:hAnsi="Arial" w:cs="Arial"/>
          <w:b/>
          <w:color w:val="000000"/>
          <w:sz w:val="22"/>
          <w:szCs w:val="22"/>
          <w:lang w:val="id-ID" w:bidi="th-TH"/>
        </w:rPr>
      </w:pPr>
    </w:p>
    <w:p w:rsidR="00AC5B43" w:rsidRPr="006E436B" w:rsidRDefault="00AC5B43" w:rsidP="006E436B">
      <w:pPr>
        <w:jc w:val="both"/>
        <w:rPr>
          <w:rFonts w:ascii="Arial" w:hAnsi="Arial" w:cs="Arial"/>
          <w:b/>
          <w:color w:val="000000"/>
          <w:sz w:val="22"/>
          <w:szCs w:val="22"/>
          <w:lang w:bidi="th-TH"/>
        </w:rPr>
      </w:pPr>
      <w:r w:rsidRPr="006E436B">
        <w:rPr>
          <w:rFonts w:ascii="Arial" w:hAnsi="Arial" w:cs="Arial"/>
          <w:b/>
          <w:color w:val="000000"/>
          <w:sz w:val="22"/>
          <w:szCs w:val="22"/>
          <w:lang w:bidi="th-TH"/>
        </w:rPr>
        <w:t xml:space="preserve">a. </w:t>
      </w:r>
      <w:r w:rsidRPr="006E436B">
        <w:rPr>
          <w:rFonts w:ascii="Arial" w:hAnsi="Arial" w:cs="Arial"/>
          <w:b/>
          <w:color w:val="000000"/>
          <w:sz w:val="22"/>
          <w:szCs w:val="22"/>
          <w:lang w:bidi="th-TH"/>
        </w:rPr>
        <w:tab/>
        <w:t>Hasil</w:t>
      </w:r>
    </w:p>
    <w:p w:rsidR="00AC5B43" w:rsidRPr="006E436B" w:rsidRDefault="00AC5B43" w:rsidP="006E436B">
      <w:pPr>
        <w:jc w:val="center"/>
        <w:rPr>
          <w:rFonts w:ascii="Arial" w:hAnsi="Arial" w:cs="Arial"/>
          <w:color w:val="000000"/>
          <w:sz w:val="22"/>
          <w:szCs w:val="22"/>
          <w:lang w:bidi="th-TH"/>
        </w:rPr>
      </w:pPr>
      <w:r w:rsidRPr="006E436B">
        <w:rPr>
          <w:rFonts w:ascii="Arial" w:hAnsi="Arial" w:cs="Arial"/>
          <w:color w:val="000000"/>
          <w:sz w:val="22"/>
          <w:szCs w:val="22"/>
          <w:lang w:bidi="th-TH"/>
        </w:rPr>
        <w:t>Tabel 1. Karakteristik Responden berdasarkan Jenis Kelamin</w:t>
      </w:r>
    </w:p>
    <w:tbl>
      <w:tblPr>
        <w:tblStyle w:val="TableGrid2"/>
        <w:tblW w:w="0" w:type="auto"/>
        <w:jc w:val="center"/>
        <w:tblLook w:val="04A0" w:firstRow="1" w:lastRow="0" w:firstColumn="1" w:lastColumn="0" w:noHBand="0" w:noVBand="1"/>
      </w:tblPr>
      <w:tblGrid>
        <w:gridCol w:w="582"/>
        <w:gridCol w:w="1281"/>
        <w:gridCol w:w="786"/>
        <w:gridCol w:w="1319"/>
      </w:tblGrid>
      <w:tr w:rsidR="00AC5B43" w:rsidRPr="006E436B" w:rsidTr="00AC5B43">
        <w:trPr>
          <w:jc w:val="center"/>
        </w:trPr>
        <w:tc>
          <w:tcPr>
            <w:tcW w:w="584"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No</w:t>
            </w:r>
          </w:p>
        </w:tc>
        <w:tc>
          <w:tcPr>
            <w:tcW w:w="128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Jenis Kelamin</w:t>
            </w:r>
          </w:p>
        </w:tc>
        <w:tc>
          <w:tcPr>
            <w:tcW w:w="791"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en-ID"/>
              </w:rPr>
            </w:pPr>
            <w:r w:rsidRPr="006E436B">
              <w:rPr>
                <w:rFonts w:ascii="Arial" w:hAnsi="Arial" w:cs="Arial"/>
                <w:lang w:val="en-ID"/>
              </w:rPr>
              <w:t>f</w:t>
            </w:r>
          </w:p>
        </w:tc>
        <w:tc>
          <w:tcPr>
            <w:tcW w:w="1330"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en-ID"/>
              </w:rPr>
            </w:pPr>
            <w:r w:rsidRPr="006E436B">
              <w:rPr>
                <w:rFonts w:ascii="Arial" w:hAnsi="Arial" w:cs="Arial"/>
                <w:lang w:val="en-ID"/>
              </w:rPr>
              <w:t>%</w:t>
            </w:r>
          </w:p>
        </w:tc>
      </w:tr>
      <w:tr w:rsidR="00AC5B43" w:rsidRPr="006E436B" w:rsidTr="00AC5B43">
        <w:trPr>
          <w:jc w:val="center"/>
        </w:trPr>
        <w:tc>
          <w:tcPr>
            <w:tcW w:w="584"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w:t>
            </w:r>
          </w:p>
        </w:tc>
        <w:tc>
          <w:tcPr>
            <w:tcW w:w="128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Pria</w:t>
            </w:r>
          </w:p>
        </w:tc>
        <w:tc>
          <w:tcPr>
            <w:tcW w:w="791"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25</w:t>
            </w:r>
          </w:p>
        </w:tc>
        <w:tc>
          <w:tcPr>
            <w:tcW w:w="1330"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lang w:val="id-ID"/>
              </w:rPr>
              <w:t>64,1</w:t>
            </w:r>
          </w:p>
        </w:tc>
      </w:tr>
      <w:tr w:rsidR="00AC5B43" w:rsidRPr="006E436B" w:rsidTr="00AC5B43">
        <w:trPr>
          <w:jc w:val="center"/>
        </w:trPr>
        <w:tc>
          <w:tcPr>
            <w:tcW w:w="584"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2.</w:t>
            </w:r>
          </w:p>
        </w:tc>
        <w:tc>
          <w:tcPr>
            <w:tcW w:w="128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Wanita</w:t>
            </w:r>
          </w:p>
        </w:tc>
        <w:tc>
          <w:tcPr>
            <w:tcW w:w="791"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14</w:t>
            </w:r>
          </w:p>
        </w:tc>
        <w:tc>
          <w:tcPr>
            <w:tcW w:w="1330"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lang w:val="id-ID"/>
              </w:rPr>
              <w:t>35,</w:t>
            </w:r>
            <w:r w:rsidRPr="006E436B">
              <w:rPr>
                <w:rFonts w:ascii="Arial" w:hAnsi="Arial" w:cs="Arial"/>
              </w:rPr>
              <w:t>9</w:t>
            </w:r>
          </w:p>
        </w:tc>
      </w:tr>
      <w:tr w:rsidR="00AC5B43" w:rsidRPr="006E436B" w:rsidTr="00AC5B43">
        <w:trPr>
          <w:jc w:val="center"/>
        </w:trPr>
        <w:tc>
          <w:tcPr>
            <w:tcW w:w="584" w:type="dxa"/>
            <w:tcBorders>
              <w:top w:val="single" w:sz="4" w:space="0" w:color="auto"/>
              <w:left w:val="nil"/>
              <w:bottom w:val="single" w:sz="4" w:space="0" w:color="auto"/>
              <w:right w:val="single" w:sz="4" w:space="0" w:color="auto"/>
            </w:tcBorders>
          </w:tcPr>
          <w:p w:rsidR="00AC5B43" w:rsidRPr="006E436B" w:rsidRDefault="00AC5B43" w:rsidP="006E436B">
            <w:pPr>
              <w:jc w:val="center"/>
              <w:rPr>
                <w:rFonts w:ascii="Arial" w:hAnsi="Arial" w:cs="Arial"/>
                <w:lang w:val="id-ID"/>
              </w:rPr>
            </w:pPr>
          </w:p>
        </w:tc>
        <w:tc>
          <w:tcPr>
            <w:tcW w:w="128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Jumlah</w:t>
            </w:r>
          </w:p>
        </w:tc>
        <w:tc>
          <w:tcPr>
            <w:tcW w:w="791"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39</w:t>
            </w:r>
          </w:p>
        </w:tc>
        <w:tc>
          <w:tcPr>
            <w:tcW w:w="1330"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100 %</w:t>
            </w:r>
          </w:p>
        </w:tc>
      </w:tr>
    </w:tbl>
    <w:p w:rsidR="00AC5B43" w:rsidRPr="006E436B" w:rsidRDefault="00AC5B43" w:rsidP="006E436B">
      <w:pPr>
        <w:jc w:val="center"/>
        <w:rPr>
          <w:rFonts w:ascii="Arial" w:hAnsi="Arial" w:cs="Arial"/>
          <w:color w:val="000000"/>
          <w:sz w:val="22"/>
          <w:szCs w:val="22"/>
          <w:lang w:bidi="th-TH"/>
        </w:rPr>
      </w:pP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 xml:space="preserve">           Berdasarkan karakteristik jenis kelamin 2020 responden pada tabel 1 menunjukkan bahwa mayoritas responden berjenis kelamin pria yaitu sebanyak 25orang  atau 64,1%, sedangkan yang berjenis kelamin wanita sebanyak 14 orang atau sebesar 35,9 %. Hal ini menunjukkan bahwa  pegawai pada Politeknik Adiguna Maritim Indonesia Medan sebagian besar berjenis kelamin Pria.</w:t>
      </w:r>
    </w:p>
    <w:p w:rsidR="00AC5B43" w:rsidRPr="006E436B" w:rsidRDefault="00AC5B43" w:rsidP="006E436B">
      <w:pPr>
        <w:jc w:val="both"/>
        <w:rPr>
          <w:rFonts w:ascii="Arial" w:hAnsi="Arial" w:cs="Arial"/>
          <w:color w:val="000000"/>
          <w:sz w:val="22"/>
          <w:szCs w:val="22"/>
          <w:lang w:bidi="th-TH"/>
        </w:rPr>
      </w:pPr>
    </w:p>
    <w:p w:rsidR="00AC5B43" w:rsidRPr="006E436B" w:rsidRDefault="00AC5B43" w:rsidP="006E436B">
      <w:pPr>
        <w:jc w:val="center"/>
        <w:rPr>
          <w:rFonts w:ascii="Arial" w:hAnsi="Arial" w:cs="Arial"/>
          <w:color w:val="000000"/>
          <w:sz w:val="22"/>
          <w:szCs w:val="22"/>
          <w:lang w:bidi="th-TH"/>
        </w:rPr>
      </w:pPr>
      <w:r w:rsidRPr="006E436B">
        <w:rPr>
          <w:rFonts w:ascii="Arial" w:hAnsi="Arial" w:cs="Arial"/>
          <w:color w:val="000000"/>
          <w:sz w:val="22"/>
          <w:szCs w:val="22"/>
          <w:lang w:bidi="th-TH"/>
        </w:rPr>
        <w:t>Tabel 2. Karakteristik Responden berdasarkan Umur</w:t>
      </w:r>
    </w:p>
    <w:tbl>
      <w:tblPr>
        <w:tblStyle w:val="TableGrid3"/>
        <w:tblW w:w="0" w:type="auto"/>
        <w:jc w:val="center"/>
        <w:tblLook w:val="04A0" w:firstRow="1" w:lastRow="0" w:firstColumn="1" w:lastColumn="0" w:noHBand="0" w:noVBand="1"/>
      </w:tblPr>
      <w:tblGrid>
        <w:gridCol w:w="570"/>
        <w:gridCol w:w="1879"/>
        <w:gridCol w:w="779"/>
        <w:gridCol w:w="740"/>
      </w:tblGrid>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No.</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Umur</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en-ID"/>
              </w:rPr>
            </w:pPr>
            <w:r w:rsidRPr="006E436B">
              <w:rPr>
                <w:rFonts w:ascii="Arial" w:hAnsi="Arial" w:cs="Arial"/>
                <w:lang w:val="en-ID"/>
              </w:rPr>
              <w:t>f</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en-ID"/>
              </w:rPr>
            </w:pPr>
            <w:r w:rsidRPr="006E436B">
              <w:rPr>
                <w:rFonts w:ascii="Arial" w:hAnsi="Arial" w:cs="Arial"/>
                <w:lang w:val="en-ID"/>
              </w:rPr>
              <w:t>%</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&lt;  25 tahun</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4</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10,3</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2.</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26 – 30 tahun</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7</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17,9</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31 -  35 tahun</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12</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30,8</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4.</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36 -  40 tahun</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lang w:val="id-ID"/>
              </w:rPr>
              <w:t>1</w:t>
            </w:r>
            <w:r w:rsidRPr="006E436B">
              <w:rPr>
                <w:rFonts w:ascii="Arial" w:hAnsi="Arial" w:cs="Arial"/>
              </w:rPr>
              <w:t>3</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33,3</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5.</w:t>
            </w: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&gt; 45 tahun</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3</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7,7</w:t>
            </w:r>
          </w:p>
        </w:tc>
      </w:tr>
      <w:tr w:rsidR="00AC5B43" w:rsidRPr="006E436B" w:rsidTr="00AC5B43">
        <w:trPr>
          <w:jc w:val="center"/>
        </w:trPr>
        <w:tc>
          <w:tcPr>
            <w:tcW w:w="570" w:type="dxa"/>
            <w:tcBorders>
              <w:top w:val="single" w:sz="4" w:space="0" w:color="auto"/>
              <w:left w:val="nil"/>
              <w:bottom w:val="single" w:sz="4" w:space="0" w:color="auto"/>
              <w:right w:val="single" w:sz="4" w:space="0" w:color="auto"/>
            </w:tcBorders>
          </w:tcPr>
          <w:p w:rsidR="00AC5B43" w:rsidRPr="006E436B" w:rsidRDefault="00AC5B43" w:rsidP="006E436B">
            <w:pPr>
              <w:jc w:val="center"/>
              <w:rPr>
                <w:rFonts w:ascii="Arial" w:hAnsi="Arial" w:cs="Arial"/>
                <w:lang w:val="id-ID"/>
              </w:rPr>
            </w:pPr>
          </w:p>
        </w:tc>
        <w:tc>
          <w:tcPr>
            <w:tcW w:w="1894"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Jumlah</w:t>
            </w:r>
          </w:p>
        </w:tc>
        <w:tc>
          <w:tcPr>
            <w:tcW w:w="763"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39  orang</w:t>
            </w:r>
          </w:p>
        </w:tc>
        <w:tc>
          <w:tcPr>
            <w:tcW w:w="742"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100 %</w:t>
            </w:r>
          </w:p>
        </w:tc>
      </w:tr>
    </w:tbl>
    <w:p w:rsidR="00AC5B43" w:rsidRPr="006E436B" w:rsidRDefault="00AC5B43" w:rsidP="006E436B">
      <w:pPr>
        <w:jc w:val="center"/>
        <w:rPr>
          <w:rFonts w:ascii="Arial" w:hAnsi="Arial" w:cs="Arial"/>
          <w:color w:val="000000"/>
          <w:sz w:val="22"/>
          <w:szCs w:val="22"/>
          <w:lang w:bidi="th-TH"/>
        </w:rPr>
      </w:pP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 xml:space="preserve">          Berdasarkan tabel 2 menunjukkan  bahwa responden mayoritas berumur 36-40 tahun  yaitu sebanyak 13 orang atau 33,3 %,sedangkan yang umur 31-35 tahun sebanyak 12 orang atau 30,8 %, yang berumur 26-30 tahun ada 7 orang atau sebesar 17,9 %,  umur &lt;25 tahun ada 4 orang atau sebesar 10,3%, umur &gt;41 tahun ada 3 orang atau 7,7 %.Hal ini menunjukkan bahwa pegawai pada </w:t>
      </w:r>
      <w:r w:rsidRPr="006E436B">
        <w:rPr>
          <w:rFonts w:ascii="Arial" w:hAnsi="Arial" w:cs="Arial"/>
          <w:color w:val="000000"/>
          <w:sz w:val="22"/>
          <w:szCs w:val="22"/>
          <w:lang w:bidi="th-TH"/>
        </w:rPr>
        <w:lastRenderedPageBreak/>
        <w:t>Politeknik Adiguna Maritim Indonesia Medan masih tergolong tenaga kerja produktif sehingga masih sangat memungkinkan untuk ditingkatkan kinerjanya.</w:t>
      </w:r>
    </w:p>
    <w:p w:rsidR="00AC5B43" w:rsidRPr="006E436B" w:rsidRDefault="00AC5B43" w:rsidP="006E436B">
      <w:pPr>
        <w:jc w:val="both"/>
        <w:rPr>
          <w:rFonts w:ascii="Arial" w:hAnsi="Arial" w:cs="Arial"/>
          <w:color w:val="000000"/>
          <w:sz w:val="22"/>
          <w:szCs w:val="22"/>
          <w:lang w:bidi="th-TH"/>
        </w:rPr>
      </w:pPr>
    </w:p>
    <w:p w:rsidR="00AC5B43" w:rsidRPr="006E436B" w:rsidRDefault="00AC5B43" w:rsidP="006E436B">
      <w:pPr>
        <w:jc w:val="center"/>
        <w:rPr>
          <w:rFonts w:ascii="Arial" w:hAnsi="Arial" w:cs="Arial"/>
          <w:color w:val="000000"/>
          <w:sz w:val="22"/>
          <w:szCs w:val="22"/>
          <w:lang w:bidi="th-TH"/>
        </w:rPr>
      </w:pPr>
      <w:r w:rsidRPr="006E436B">
        <w:rPr>
          <w:rFonts w:ascii="Arial" w:hAnsi="Arial" w:cs="Arial"/>
          <w:color w:val="000000"/>
          <w:sz w:val="22"/>
          <w:szCs w:val="22"/>
          <w:lang w:bidi="th-TH"/>
        </w:rPr>
        <w:t>Tabel 3. Karakteristik Responden berdasarkan Lama Kerja</w:t>
      </w:r>
    </w:p>
    <w:tbl>
      <w:tblPr>
        <w:tblStyle w:val="TableGrid3"/>
        <w:tblW w:w="0" w:type="auto"/>
        <w:tblInd w:w="108" w:type="dxa"/>
        <w:tblLook w:val="04A0" w:firstRow="1" w:lastRow="0" w:firstColumn="1" w:lastColumn="0" w:noHBand="0" w:noVBand="1"/>
      </w:tblPr>
      <w:tblGrid>
        <w:gridCol w:w="1507"/>
        <w:gridCol w:w="1029"/>
        <w:gridCol w:w="1324"/>
      </w:tblGrid>
      <w:tr w:rsidR="00AC5B43" w:rsidRPr="006E436B" w:rsidTr="00AC5B43">
        <w:tc>
          <w:tcPr>
            <w:tcW w:w="1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Lama Kerja</w:t>
            </w:r>
          </w:p>
        </w:tc>
        <w:tc>
          <w:tcPr>
            <w:tcW w:w="1090"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en-ID"/>
              </w:rPr>
            </w:pPr>
            <w:r w:rsidRPr="006E436B">
              <w:rPr>
                <w:rFonts w:ascii="Arial" w:hAnsi="Arial" w:cs="Arial"/>
                <w:lang w:val="en-ID"/>
              </w:rPr>
              <w:t>f</w:t>
            </w:r>
          </w:p>
        </w:tc>
        <w:tc>
          <w:tcPr>
            <w:tcW w:w="1397"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en-ID"/>
              </w:rPr>
            </w:pPr>
            <w:r w:rsidRPr="006E436B">
              <w:rPr>
                <w:rFonts w:ascii="Arial" w:hAnsi="Arial" w:cs="Arial"/>
                <w:lang w:val="en-ID"/>
              </w:rPr>
              <w:t>%</w:t>
            </w:r>
          </w:p>
        </w:tc>
      </w:tr>
      <w:tr w:rsidR="00AC5B43" w:rsidRPr="006E436B" w:rsidTr="00AC5B43">
        <w:tc>
          <w:tcPr>
            <w:tcW w:w="1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 xml:space="preserve">&lt; 5 </w:t>
            </w:r>
            <w:r w:rsidRPr="006E436B">
              <w:rPr>
                <w:rFonts w:ascii="Arial" w:hAnsi="Arial" w:cs="Arial"/>
              </w:rPr>
              <w:t>T</w:t>
            </w:r>
            <w:r w:rsidRPr="006E436B">
              <w:rPr>
                <w:rFonts w:ascii="Arial" w:hAnsi="Arial" w:cs="Arial"/>
                <w:lang w:val="id-ID"/>
              </w:rPr>
              <w:t>ahun</w:t>
            </w:r>
          </w:p>
        </w:tc>
        <w:tc>
          <w:tcPr>
            <w:tcW w:w="1090"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3</w:t>
            </w:r>
          </w:p>
        </w:tc>
        <w:tc>
          <w:tcPr>
            <w:tcW w:w="1397"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id-ID"/>
              </w:rPr>
            </w:pPr>
            <w:r w:rsidRPr="006E436B">
              <w:rPr>
                <w:rFonts w:ascii="Arial" w:hAnsi="Arial" w:cs="Arial"/>
              </w:rPr>
              <w:t>7,7</w:t>
            </w:r>
            <w:r w:rsidRPr="006E436B">
              <w:rPr>
                <w:rFonts w:ascii="Arial" w:hAnsi="Arial" w:cs="Arial"/>
                <w:lang w:val="id-ID"/>
              </w:rPr>
              <w:t xml:space="preserve"> %</w:t>
            </w:r>
          </w:p>
        </w:tc>
      </w:tr>
      <w:tr w:rsidR="00AC5B43" w:rsidRPr="006E436B" w:rsidTr="00AC5B43">
        <w:tc>
          <w:tcPr>
            <w:tcW w:w="1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 xml:space="preserve">6-10 </w:t>
            </w:r>
            <w:r w:rsidRPr="006E436B">
              <w:rPr>
                <w:rFonts w:ascii="Arial" w:hAnsi="Arial" w:cs="Arial"/>
              </w:rPr>
              <w:t>T</w:t>
            </w:r>
            <w:r w:rsidRPr="006E436B">
              <w:rPr>
                <w:rFonts w:ascii="Arial" w:hAnsi="Arial" w:cs="Arial"/>
                <w:lang w:val="id-ID"/>
              </w:rPr>
              <w:t>ahun</w:t>
            </w:r>
          </w:p>
        </w:tc>
        <w:tc>
          <w:tcPr>
            <w:tcW w:w="1090"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lang w:val="id-ID"/>
              </w:rPr>
              <w:t>1</w:t>
            </w:r>
            <w:r w:rsidRPr="006E436B">
              <w:rPr>
                <w:rFonts w:ascii="Arial" w:hAnsi="Arial" w:cs="Arial"/>
              </w:rPr>
              <w:t>4</w:t>
            </w:r>
          </w:p>
        </w:tc>
        <w:tc>
          <w:tcPr>
            <w:tcW w:w="1397"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id-ID"/>
              </w:rPr>
            </w:pPr>
            <w:r w:rsidRPr="006E436B">
              <w:rPr>
                <w:rFonts w:ascii="Arial" w:hAnsi="Arial" w:cs="Arial"/>
              </w:rPr>
              <w:t>35,9</w:t>
            </w:r>
            <w:r w:rsidRPr="006E436B">
              <w:rPr>
                <w:rFonts w:ascii="Arial" w:hAnsi="Arial" w:cs="Arial"/>
                <w:lang w:val="id-ID"/>
              </w:rPr>
              <w:t xml:space="preserve"> %</w:t>
            </w:r>
          </w:p>
        </w:tc>
      </w:tr>
      <w:tr w:rsidR="00AC5B43" w:rsidRPr="006E436B" w:rsidTr="00AC5B43">
        <w:tc>
          <w:tcPr>
            <w:tcW w:w="1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&gt;10 Tahun</w:t>
            </w:r>
          </w:p>
        </w:tc>
        <w:tc>
          <w:tcPr>
            <w:tcW w:w="1090"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rPr>
            </w:pPr>
            <w:r w:rsidRPr="006E436B">
              <w:rPr>
                <w:rFonts w:ascii="Arial" w:hAnsi="Arial" w:cs="Arial"/>
              </w:rPr>
              <w:t>22</w:t>
            </w:r>
          </w:p>
        </w:tc>
        <w:tc>
          <w:tcPr>
            <w:tcW w:w="1397"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rPr>
            </w:pPr>
            <w:r w:rsidRPr="006E436B">
              <w:rPr>
                <w:rFonts w:ascii="Arial" w:hAnsi="Arial" w:cs="Arial"/>
              </w:rPr>
              <w:t>56,4</w:t>
            </w:r>
          </w:p>
        </w:tc>
      </w:tr>
      <w:tr w:rsidR="00AC5B43" w:rsidRPr="006E436B" w:rsidTr="00AC5B43">
        <w:tc>
          <w:tcPr>
            <w:tcW w:w="1570" w:type="dxa"/>
            <w:tcBorders>
              <w:top w:val="single" w:sz="4" w:space="0" w:color="auto"/>
              <w:left w:val="nil"/>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Jumlah</w:t>
            </w:r>
          </w:p>
        </w:tc>
        <w:tc>
          <w:tcPr>
            <w:tcW w:w="1090"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lang w:val="id-ID"/>
              </w:rPr>
            </w:pPr>
            <w:r w:rsidRPr="006E436B">
              <w:rPr>
                <w:rFonts w:ascii="Arial" w:hAnsi="Arial" w:cs="Arial"/>
                <w:lang w:val="id-ID"/>
              </w:rPr>
              <w:t>39</w:t>
            </w:r>
          </w:p>
        </w:tc>
        <w:tc>
          <w:tcPr>
            <w:tcW w:w="1397" w:type="dxa"/>
            <w:tcBorders>
              <w:top w:val="single" w:sz="4" w:space="0" w:color="auto"/>
              <w:left w:val="single" w:sz="4" w:space="0" w:color="auto"/>
              <w:bottom w:val="single" w:sz="4" w:space="0" w:color="auto"/>
              <w:right w:val="nil"/>
            </w:tcBorders>
            <w:hideMark/>
          </w:tcPr>
          <w:p w:rsidR="00AC5B43" w:rsidRPr="006E436B" w:rsidRDefault="00AC5B43" w:rsidP="006E436B">
            <w:pPr>
              <w:jc w:val="center"/>
              <w:rPr>
                <w:rFonts w:ascii="Arial" w:hAnsi="Arial" w:cs="Arial"/>
                <w:lang w:val="id-ID"/>
              </w:rPr>
            </w:pPr>
            <w:r w:rsidRPr="006E436B">
              <w:rPr>
                <w:rFonts w:ascii="Arial" w:hAnsi="Arial" w:cs="Arial"/>
                <w:lang w:val="id-ID"/>
              </w:rPr>
              <w:t>100 %</w:t>
            </w:r>
          </w:p>
        </w:tc>
      </w:tr>
    </w:tbl>
    <w:p w:rsidR="00AC5B43" w:rsidRPr="006E436B" w:rsidRDefault="00AC5B43" w:rsidP="006E436B">
      <w:pPr>
        <w:jc w:val="center"/>
        <w:rPr>
          <w:rFonts w:ascii="Arial" w:hAnsi="Arial" w:cs="Arial"/>
          <w:color w:val="000000"/>
          <w:sz w:val="22"/>
          <w:szCs w:val="22"/>
          <w:lang w:bidi="th-TH"/>
        </w:rPr>
      </w:pP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 xml:space="preserve">          Berdasarkan tabel 3 menunjukkan bahwa lama bekerja responden mayoritas &gt;10 tahun yaitu sebanyak 22 orang  atau sebesar 56,4 %, sedangkan yang bekerja 6–10 ada 14 orang atau sebesar 35,9%, dan &lt;5 tahun yaitu sebanyak 3 orang atau sebesar 7,7%. Hal ini menunjukkan bahwa pegawai  pada Politeknik Adiguna Maritim Indonesia Medan sudah mempunyai pengalaman bekerja yang cukup lama sehingga cepat memahami instuksi dari pimpinan dan dengan mudah dapat melaksanakan pekerjaan yang menjadi tanggung jawabnya.</w:t>
      </w:r>
    </w:p>
    <w:p w:rsidR="00AC5B43" w:rsidRPr="006E436B" w:rsidRDefault="00AC5B43" w:rsidP="006E436B">
      <w:pPr>
        <w:jc w:val="both"/>
        <w:rPr>
          <w:rFonts w:ascii="Arial" w:hAnsi="Arial" w:cs="Arial"/>
          <w:color w:val="000000"/>
          <w:sz w:val="22"/>
          <w:szCs w:val="22"/>
          <w:lang w:val="en-ID" w:bidi="th-TH"/>
        </w:rPr>
      </w:pPr>
    </w:p>
    <w:p w:rsidR="00AC5B43" w:rsidRPr="006E436B" w:rsidRDefault="00AC5B43" w:rsidP="006E436B">
      <w:pPr>
        <w:jc w:val="center"/>
        <w:rPr>
          <w:rFonts w:ascii="Arial" w:eastAsia="Calibri" w:hAnsi="Arial" w:cs="Arial"/>
          <w:sz w:val="22"/>
          <w:szCs w:val="22"/>
        </w:rPr>
      </w:pPr>
      <w:r w:rsidRPr="006E436B">
        <w:rPr>
          <w:rFonts w:ascii="Arial" w:eastAsia="Calibri" w:hAnsi="Arial" w:cs="Arial"/>
          <w:sz w:val="22"/>
          <w:szCs w:val="22"/>
        </w:rPr>
        <w:t>Table 4. Variabel Dominan</w:t>
      </w:r>
    </w:p>
    <w:tbl>
      <w:tblPr>
        <w:tblStyle w:val="TableGrid3"/>
        <w:tblW w:w="0" w:type="auto"/>
        <w:tblInd w:w="108" w:type="dxa"/>
        <w:tblLook w:val="04A0" w:firstRow="1" w:lastRow="0" w:firstColumn="1" w:lastColumn="0" w:noHBand="0" w:noVBand="1"/>
      </w:tblPr>
      <w:tblGrid>
        <w:gridCol w:w="2167"/>
        <w:gridCol w:w="1683"/>
      </w:tblGrid>
      <w:tr w:rsidR="00AC5B43" w:rsidRPr="006E436B" w:rsidTr="00AC5B43">
        <w:trPr>
          <w:trHeight w:val="734"/>
        </w:trPr>
        <w:tc>
          <w:tcPr>
            <w:tcW w:w="223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color w:val="000000"/>
                <w:lang w:val="id-ID" w:bidi="th-TH"/>
              </w:rPr>
            </w:pPr>
            <w:r w:rsidRPr="006E436B">
              <w:rPr>
                <w:rFonts w:ascii="Arial" w:hAnsi="Arial" w:cs="Arial"/>
                <w:color w:val="000000"/>
                <w:lang w:val="id-ID" w:bidi="th-TH"/>
              </w:rPr>
              <w:t>Variable</w:t>
            </w:r>
          </w:p>
        </w:tc>
        <w:tc>
          <w:tcPr>
            <w:tcW w:w="1761"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center"/>
              <w:rPr>
                <w:rFonts w:ascii="Arial" w:hAnsi="Arial" w:cs="Arial"/>
                <w:color w:val="000000"/>
                <w:lang w:val="id-ID" w:bidi="th-TH"/>
              </w:rPr>
            </w:pPr>
            <w:r w:rsidRPr="006E436B">
              <w:rPr>
                <w:rFonts w:ascii="Arial" w:hAnsi="Arial" w:cs="Arial"/>
                <w:color w:val="000000"/>
                <w:lang w:val="id-ID" w:bidi="th-TH"/>
              </w:rPr>
              <w:t>Koefisien Beta (β)</w:t>
            </w:r>
          </w:p>
        </w:tc>
      </w:tr>
      <w:tr w:rsidR="00AC5B43" w:rsidRPr="006E436B" w:rsidTr="00AC5B43">
        <w:trPr>
          <w:trHeight w:val="581"/>
        </w:trPr>
        <w:tc>
          <w:tcPr>
            <w:tcW w:w="223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both"/>
              <w:rPr>
                <w:rFonts w:ascii="Arial" w:hAnsi="Arial" w:cs="Arial"/>
                <w:color w:val="000000"/>
                <w:lang w:val="id-ID" w:bidi="th-TH"/>
              </w:rPr>
            </w:pPr>
            <w:r w:rsidRPr="006E436B">
              <w:rPr>
                <w:rFonts w:ascii="Arial" w:hAnsi="Arial" w:cs="Arial"/>
                <w:color w:val="000000"/>
                <w:lang w:val="id-ID" w:bidi="th-TH"/>
              </w:rPr>
              <w:t xml:space="preserve">Kompetensi </w:t>
            </w:r>
            <w:r w:rsidRPr="006E436B">
              <w:rPr>
                <w:rFonts w:ascii="Arial" w:hAnsi="Arial" w:cs="Arial"/>
                <w:color w:val="000000"/>
                <w:lang w:bidi="th-TH"/>
              </w:rPr>
              <w:t xml:space="preserve">     </w:t>
            </w:r>
            <w:r w:rsidRPr="006E436B">
              <w:rPr>
                <w:rFonts w:ascii="Arial" w:hAnsi="Arial" w:cs="Arial"/>
                <w:color w:val="000000"/>
                <w:lang w:val="id-ID" w:bidi="th-TH"/>
              </w:rPr>
              <w:t>Profesional (X</w:t>
            </w:r>
            <w:r w:rsidRPr="006E436B">
              <w:rPr>
                <w:rFonts w:ascii="Arial" w:hAnsi="Arial" w:cs="Arial"/>
                <w:color w:val="000000"/>
                <w:vertAlign w:val="subscript"/>
                <w:lang w:val="id-ID" w:bidi="th-TH"/>
              </w:rPr>
              <w:t>1</w:t>
            </w:r>
            <w:r w:rsidRPr="006E436B">
              <w:rPr>
                <w:rFonts w:ascii="Arial" w:hAnsi="Arial" w:cs="Arial"/>
                <w:color w:val="000000"/>
                <w:lang w:val="id-ID" w:bidi="th-TH"/>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AC5B43" w:rsidRPr="006E436B" w:rsidRDefault="00AC5B43" w:rsidP="006E436B">
            <w:pPr>
              <w:jc w:val="center"/>
              <w:rPr>
                <w:rFonts w:ascii="Arial" w:hAnsi="Arial" w:cs="Arial"/>
                <w:color w:val="000000"/>
                <w:lang w:val="id-ID" w:bidi="th-TH"/>
              </w:rPr>
            </w:pPr>
            <w:r w:rsidRPr="006E436B">
              <w:rPr>
                <w:rFonts w:ascii="Arial" w:hAnsi="Arial" w:cs="Arial"/>
                <w:color w:val="000000"/>
                <w:lang w:val="id-ID" w:bidi="th-TH"/>
              </w:rPr>
              <w:t>0.342</w:t>
            </w:r>
          </w:p>
        </w:tc>
      </w:tr>
      <w:tr w:rsidR="00AC5B43" w:rsidRPr="006E436B" w:rsidTr="00AC5B43">
        <w:trPr>
          <w:trHeight w:val="618"/>
        </w:trPr>
        <w:tc>
          <w:tcPr>
            <w:tcW w:w="2235" w:type="dxa"/>
            <w:tcBorders>
              <w:top w:val="single" w:sz="4" w:space="0" w:color="auto"/>
              <w:left w:val="single" w:sz="4" w:space="0" w:color="auto"/>
              <w:bottom w:val="single" w:sz="4" w:space="0" w:color="auto"/>
              <w:right w:val="single" w:sz="4" w:space="0" w:color="auto"/>
            </w:tcBorders>
            <w:hideMark/>
          </w:tcPr>
          <w:p w:rsidR="00AC5B43" w:rsidRPr="006E436B" w:rsidRDefault="00AC5B43" w:rsidP="006E436B">
            <w:pPr>
              <w:jc w:val="both"/>
              <w:rPr>
                <w:rFonts w:ascii="Arial" w:hAnsi="Arial" w:cs="Arial"/>
                <w:color w:val="000000"/>
                <w:lang w:val="id-ID" w:bidi="th-TH"/>
              </w:rPr>
            </w:pPr>
            <w:r w:rsidRPr="006E436B">
              <w:rPr>
                <w:rFonts w:ascii="Arial" w:hAnsi="Arial" w:cs="Arial"/>
                <w:color w:val="000000"/>
                <w:lang w:val="id-ID" w:bidi="th-TH"/>
              </w:rPr>
              <w:t xml:space="preserve">Gaya </w:t>
            </w:r>
            <w:r w:rsidRPr="006E436B">
              <w:rPr>
                <w:rFonts w:ascii="Arial" w:hAnsi="Arial" w:cs="Arial"/>
                <w:color w:val="000000"/>
                <w:lang w:bidi="th-TH"/>
              </w:rPr>
              <w:t xml:space="preserve">  </w:t>
            </w:r>
            <w:r w:rsidRPr="006E436B">
              <w:rPr>
                <w:rFonts w:ascii="Arial" w:hAnsi="Arial" w:cs="Arial"/>
                <w:color w:val="000000"/>
                <w:lang w:val="id-ID" w:bidi="th-TH"/>
              </w:rPr>
              <w:t>Kepemimpinan (X</w:t>
            </w:r>
            <w:r w:rsidRPr="006E436B">
              <w:rPr>
                <w:rFonts w:ascii="Arial" w:hAnsi="Arial" w:cs="Arial"/>
                <w:color w:val="000000"/>
                <w:vertAlign w:val="subscript"/>
                <w:lang w:val="id-ID" w:bidi="th-TH"/>
              </w:rPr>
              <w:t>2</w:t>
            </w:r>
            <w:r w:rsidRPr="006E436B">
              <w:rPr>
                <w:rFonts w:ascii="Arial" w:hAnsi="Arial" w:cs="Arial"/>
                <w:color w:val="000000"/>
                <w:lang w:val="id-ID" w:bidi="th-TH"/>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AC5B43" w:rsidRPr="006E436B" w:rsidRDefault="00AC5B43" w:rsidP="006E436B">
            <w:pPr>
              <w:jc w:val="center"/>
              <w:rPr>
                <w:rFonts w:ascii="Arial" w:hAnsi="Arial" w:cs="Arial"/>
                <w:color w:val="000000"/>
                <w:lang w:val="id-ID" w:bidi="th-TH"/>
              </w:rPr>
            </w:pPr>
            <w:r w:rsidRPr="006E436B">
              <w:rPr>
                <w:rFonts w:ascii="Arial" w:hAnsi="Arial" w:cs="Arial"/>
                <w:color w:val="000000"/>
                <w:lang w:val="id-ID" w:bidi="th-TH"/>
              </w:rPr>
              <w:t>0.617</w:t>
            </w:r>
          </w:p>
        </w:tc>
      </w:tr>
    </w:tbl>
    <w:p w:rsidR="00AC5B43" w:rsidRPr="006E436B" w:rsidRDefault="00AC5B43" w:rsidP="006E436B">
      <w:pPr>
        <w:jc w:val="both"/>
        <w:rPr>
          <w:rFonts w:ascii="Arial" w:hAnsi="Arial" w:cs="Arial"/>
          <w:color w:val="000000"/>
          <w:sz w:val="22"/>
          <w:szCs w:val="22"/>
          <w:lang w:bidi="th-TH"/>
        </w:rPr>
      </w:pP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 xml:space="preserve">          Berdasarkan table 4 dapat terlihat bahwa Koefisien Beta (β) untuk Gaya Kep</w:t>
      </w:r>
      <w:r w:rsidRPr="006E436B">
        <w:rPr>
          <w:rFonts w:ascii="Arial" w:hAnsi="Arial" w:cs="Arial"/>
          <w:color w:val="000000"/>
          <w:sz w:val="22"/>
          <w:szCs w:val="22"/>
          <w:lang w:val="id-ID" w:bidi="th-TH"/>
        </w:rPr>
        <w:t>em</w:t>
      </w:r>
      <w:r w:rsidRPr="006E436B">
        <w:rPr>
          <w:rFonts w:ascii="Arial" w:hAnsi="Arial" w:cs="Arial"/>
          <w:color w:val="000000"/>
          <w:sz w:val="22"/>
          <w:szCs w:val="22"/>
          <w:lang w:bidi="th-TH"/>
        </w:rPr>
        <w:t>impinan (X</w:t>
      </w:r>
      <w:r w:rsidRPr="006E436B">
        <w:rPr>
          <w:rFonts w:ascii="Arial" w:hAnsi="Arial" w:cs="Arial"/>
          <w:color w:val="000000"/>
          <w:sz w:val="22"/>
          <w:szCs w:val="22"/>
          <w:vertAlign w:val="subscript"/>
          <w:lang w:val="id-ID" w:bidi="th-TH"/>
        </w:rPr>
        <w:t>2</w:t>
      </w:r>
      <w:r w:rsidRPr="006E436B">
        <w:rPr>
          <w:rFonts w:ascii="Arial" w:hAnsi="Arial" w:cs="Arial"/>
          <w:color w:val="000000"/>
          <w:sz w:val="22"/>
          <w:szCs w:val="22"/>
          <w:lang w:bidi="th-TH"/>
        </w:rPr>
        <w:t>)</w:t>
      </w:r>
      <w:r w:rsidRPr="006E436B">
        <w:rPr>
          <w:rFonts w:ascii="Arial" w:hAnsi="Arial" w:cs="Arial"/>
          <w:color w:val="000000"/>
          <w:sz w:val="22"/>
          <w:szCs w:val="22"/>
          <w:lang w:val="id-ID" w:bidi="th-TH"/>
        </w:rPr>
        <w:t xml:space="preserve"> </w:t>
      </w:r>
      <w:r w:rsidRPr="006E436B">
        <w:rPr>
          <w:rFonts w:ascii="Arial" w:hAnsi="Arial" w:cs="Arial"/>
          <w:color w:val="000000"/>
          <w:sz w:val="22"/>
          <w:szCs w:val="22"/>
          <w:lang w:bidi="th-TH"/>
        </w:rPr>
        <w:t>diperoleh beta yang paling besar yaitu 0.617. Hal ini menunjukkan bahwa Gaya Kep</w:t>
      </w:r>
      <w:r w:rsidRPr="006E436B">
        <w:rPr>
          <w:rFonts w:ascii="Arial" w:hAnsi="Arial" w:cs="Arial"/>
          <w:color w:val="000000"/>
          <w:sz w:val="22"/>
          <w:szCs w:val="22"/>
          <w:lang w:val="id-ID" w:bidi="th-TH"/>
        </w:rPr>
        <w:t>em</w:t>
      </w:r>
      <w:r w:rsidRPr="006E436B">
        <w:rPr>
          <w:rFonts w:ascii="Arial" w:hAnsi="Arial" w:cs="Arial"/>
          <w:color w:val="000000"/>
          <w:sz w:val="22"/>
          <w:szCs w:val="22"/>
          <w:lang w:bidi="th-TH"/>
        </w:rPr>
        <w:t>impinan yang mempunyai pengaruh yang paling dominan terhadap Kinerja Pegawai di</w:t>
      </w:r>
      <w:r w:rsidRPr="006E436B">
        <w:rPr>
          <w:rFonts w:ascii="Arial" w:hAnsi="Arial" w:cs="Arial"/>
          <w:color w:val="000000"/>
          <w:sz w:val="22"/>
          <w:szCs w:val="22"/>
          <w:lang w:val="id-ID" w:bidi="th-TH"/>
        </w:rPr>
        <w:t xml:space="preserve"> Politeknik Adiguna Maritim Indonesia Medan </w:t>
      </w:r>
      <w:r w:rsidRPr="006E436B">
        <w:rPr>
          <w:rFonts w:ascii="Arial" w:hAnsi="Arial" w:cs="Arial"/>
          <w:color w:val="000000"/>
          <w:sz w:val="22"/>
          <w:szCs w:val="22"/>
          <w:lang w:bidi="th-TH"/>
        </w:rPr>
        <w:t xml:space="preserve"> sebesar 61,7%. Sedangkan koefisien beta untuk Kompetensi Professional (X</w:t>
      </w:r>
      <w:r w:rsidRPr="006E436B">
        <w:rPr>
          <w:rFonts w:ascii="Arial" w:hAnsi="Arial" w:cs="Arial"/>
          <w:color w:val="000000"/>
          <w:sz w:val="22"/>
          <w:szCs w:val="22"/>
          <w:vertAlign w:val="subscript"/>
          <w:lang w:val="id-ID" w:bidi="th-TH"/>
        </w:rPr>
        <w:t>1)</w:t>
      </w:r>
      <w:r w:rsidRPr="006E436B">
        <w:rPr>
          <w:rFonts w:ascii="Arial" w:hAnsi="Arial" w:cs="Arial"/>
          <w:color w:val="000000"/>
          <w:sz w:val="22"/>
          <w:szCs w:val="22"/>
          <w:lang w:bidi="th-TH"/>
        </w:rPr>
        <w:t xml:space="preserve"> yang paling rendah Kompetensi Professional  </w:t>
      </w:r>
      <w:r w:rsidRPr="006E436B">
        <w:rPr>
          <w:rFonts w:ascii="Arial" w:hAnsi="Arial" w:cs="Arial"/>
          <w:color w:val="000000"/>
          <w:sz w:val="22"/>
          <w:szCs w:val="22"/>
          <w:lang w:bidi="th-TH"/>
        </w:rPr>
        <w:lastRenderedPageBreak/>
        <w:t xml:space="preserve">sebesar 0,342. Hal ini menunjukkan bahwa Kompetensi Profesinal berpengaruh terhadap </w:t>
      </w:r>
      <w:r w:rsidRPr="006E436B">
        <w:rPr>
          <w:rFonts w:ascii="Arial" w:hAnsi="Arial" w:cs="Arial"/>
          <w:color w:val="000000"/>
          <w:sz w:val="22"/>
          <w:szCs w:val="22"/>
          <w:lang w:val="id-ID" w:bidi="th-TH"/>
        </w:rPr>
        <w:t>K</w:t>
      </w:r>
      <w:r w:rsidRPr="006E436B">
        <w:rPr>
          <w:rFonts w:ascii="Arial" w:hAnsi="Arial" w:cs="Arial"/>
          <w:color w:val="000000"/>
          <w:sz w:val="22"/>
          <w:szCs w:val="22"/>
          <w:lang w:bidi="th-TH"/>
        </w:rPr>
        <w:t>inerja Pegawai di Politeknik Adiguna Maritim Indonesia Medan sebesar 34,2%.</w:t>
      </w:r>
    </w:p>
    <w:p w:rsidR="00AC5B43" w:rsidRPr="006E436B" w:rsidRDefault="00AC5B43" w:rsidP="006E436B">
      <w:pPr>
        <w:jc w:val="both"/>
        <w:rPr>
          <w:rFonts w:ascii="Arial" w:hAnsi="Arial" w:cs="Arial"/>
          <w:color w:val="000000"/>
          <w:sz w:val="22"/>
          <w:szCs w:val="22"/>
          <w:lang w:bidi="th-TH"/>
        </w:rPr>
      </w:pPr>
    </w:p>
    <w:p w:rsidR="00AC5B43" w:rsidRPr="006E436B" w:rsidRDefault="00AC5B43" w:rsidP="006E436B">
      <w:pPr>
        <w:jc w:val="both"/>
        <w:rPr>
          <w:rFonts w:ascii="Arial" w:hAnsi="Arial" w:cs="Arial"/>
          <w:b/>
          <w:color w:val="000000"/>
          <w:sz w:val="22"/>
          <w:szCs w:val="22"/>
          <w:lang w:val="id-ID" w:bidi="th-TH"/>
        </w:rPr>
      </w:pPr>
      <w:r w:rsidRPr="006E436B">
        <w:rPr>
          <w:rFonts w:ascii="Arial" w:hAnsi="Arial" w:cs="Arial"/>
          <w:b/>
          <w:color w:val="000000"/>
          <w:sz w:val="22"/>
          <w:szCs w:val="22"/>
          <w:lang w:val="en-ID" w:bidi="th-TH"/>
        </w:rPr>
        <w:t xml:space="preserve">b. </w:t>
      </w:r>
      <w:r w:rsidRPr="006E436B">
        <w:rPr>
          <w:rFonts w:ascii="Arial" w:hAnsi="Arial" w:cs="Arial"/>
          <w:b/>
          <w:color w:val="000000"/>
          <w:sz w:val="22"/>
          <w:szCs w:val="22"/>
          <w:lang w:val="en-ID" w:bidi="th-TH"/>
        </w:rPr>
        <w:tab/>
      </w:r>
      <w:r w:rsidRPr="006E436B">
        <w:rPr>
          <w:rFonts w:ascii="Arial" w:hAnsi="Arial" w:cs="Arial"/>
          <w:b/>
          <w:color w:val="000000"/>
          <w:sz w:val="22"/>
          <w:szCs w:val="22"/>
          <w:lang w:val="id-ID" w:bidi="th-TH"/>
        </w:rPr>
        <w:t>Pembahasan</w:t>
      </w: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Variabel Kompetensi Profesional memperoleh hasil t hitung 2,734&gt; dari  t tabel 1,306,sehingga disimpulkan bahwa Kompetensi Profesional  berpengaruh positif  dan signifikan terhadap Kinerja Pegawai pada Politeknik Adiguna Maritim Indonesia Medan , artinya apabila Kompetensi Profesional semakin baik maka Kinerja Pegawai  juga akan meningkat, begitu pula sebaliknya. Hasil penelitian ini didukung oleh teori yang dikemukan Moeheriono (2014 :16 ) mendefenisikan Kompetensi yaitu karakteristik  yang mendasari seseorang berkaitan  dengan efektivitas kinerja individu dalam pekerjaannya atau karakteristik dasar individu yang memiliki hubungan kausal atau sebagai sebab akibat dengan kriteria yang dijadikan acuan , efektif,atau  berkinerja prima atau superior di tempat kerja pada situasi tertentu.</w:t>
      </w: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Variabel Gaya Kepemimpinan  memperoleh hasil bahwa nilai signifikan 0,000 &lt; 0,05 dan nilai  thitung  6,275 &gt; dari  ttabel  1,306 sehingga disimpulkan bahwa Ha diterima artinya Gaya Kepemimpinan berpengaruh positif dan signifikan terhadap Kinerja Pegawai. Artinya apabila Gaya Kepemimpinan baik maka Kinerja Pegawai juga akan meningkat.</w:t>
      </w:r>
    </w:p>
    <w:p w:rsidR="00AC5B43" w:rsidRPr="006E436B" w:rsidRDefault="00AC5B43" w:rsidP="006E436B">
      <w:pPr>
        <w:jc w:val="both"/>
        <w:rPr>
          <w:rFonts w:ascii="Arial" w:hAnsi="Arial" w:cs="Arial"/>
          <w:color w:val="000000"/>
          <w:sz w:val="22"/>
          <w:szCs w:val="22"/>
          <w:lang w:bidi="th-TH"/>
        </w:rPr>
      </w:pPr>
      <w:r w:rsidRPr="006E436B">
        <w:rPr>
          <w:rFonts w:ascii="Arial" w:hAnsi="Arial" w:cs="Arial"/>
          <w:color w:val="000000"/>
          <w:sz w:val="22"/>
          <w:szCs w:val="22"/>
          <w:lang w:bidi="th-TH"/>
        </w:rPr>
        <w:t>Dengan kata lain Gaya Kepemimpinan sangat mempengaruhi Kinerja Pegawai khususnya pada Politeknik Adiguna Maritim Indonesia Medan ,gaya kepemimpinan yang diterapkan adalah gaya kepemimpinan demokratis ,sebagaimana dikemukan oleh Rivai (2014).</w:t>
      </w:r>
    </w:p>
    <w:p w:rsidR="00AC5B43" w:rsidRPr="006E436B" w:rsidRDefault="00AC5B43" w:rsidP="006E436B">
      <w:pPr>
        <w:jc w:val="both"/>
        <w:rPr>
          <w:rFonts w:ascii="Arial" w:hAnsi="Arial" w:cs="Arial"/>
          <w:color w:val="000000"/>
          <w:sz w:val="22"/>
          <w:szCs w:val="22"/>
          <w:lang w:bidi="th-TH"/>
        </w:rPr>
      </w:pPr>
    </w:p>
    <w:p w:rsidR="000A155D" w:rsidRPr="006E436B" w:rsidRDefault="000A155D" w:rsidP="006E436B">
      <w:pPr>
        <w:pStyle w:val="JRPMHeading1"/>
        <w:rPr>
          <w:rFonts w:ascii="Arial" w:hAnsi="Arial" w:cs="Arial"/>
          <w:lang w:val="id-ID"/>
        </w:rPr>
      </w:pPr>
      <w:r w:rsidRPr="006E436B">
        <w:rPr>
          <w:rFonts w:ascii="Arial" w:hAnsi="Arial" w:cs="Arial"/>
        </w:rPr>
        <w:t>KE</w:t>
      </w:r>
      <w:r w:rsidRPr="006E436B">
        <w:rPr>
          <w:rFonts w:ascii="Arial" w:hAnsi="Arial" w:cs="Arial"/>
          <w:lang w:val="id-ID"/>
        </w:rPr>
        <w:t>S</w:t>
      </w:r>
      <w:r w:rsidRPr="006E436B">
        <w:rPr>
          <w:rFonts w:ascii="Arial" w:hAnsi="Arial" w:cs="Arial"/>
        </w:rPr>
        <w:t>IMPULAN</w:t>
      </w:r>
    </w:p>
    <w:p w:rsidR="00AC5B43" w:rsidRPr="006E436B" w:rsidRDefault="00AC5B43" w:rsidP="006E436B">
      <w:pPr>
        <w:jc w:val="both"/>
        <w:rPr>
          <w:rFonts w:ascii="Arial" w:hAnsi="Arial" w:cs="Arial"/>
          <w:color w:val="000000"/>
          <w:sz w:val="22"/>
          <w:szCs w:val="22"/>
          <w:lang w:val="id-ID" w:bidi="th-TH"/>
        </w:rPr>
      </w:pPr>
      <w:r w:rsidRPr="006E436B">
        <w:rPr>
          <w:rFonts w:ascii="Arial" w:hAnsi="Arial" w:cs="Arial"/>
          <w:color w:val="000000"/>
          <w:sz w:val="22"/>
          <w:szCs w:val="22"/>
          <w:lang w:val="id-ID" w:bidi="th-TH"/>
        </w:rPr>
        <w:t>Berdasarkan hasil penelitian seperti yang telah diuraikan pada bab sebelumnya dapat dit</w:t>
      </w:r>
      <w:r w:rsidR="006E436B">
        <w:rPr>
          <w:rFonts w:ascii="Arial" w:hAnsi="Arial" w:cs="Arial"/>
          <w:color w:val="000000"/>
          <w:sz w:val="22"/>
          <w:szCs w:val="22"/>
          <w:lang w:val="id-ID" w:bidi="th-TH"/>
        </w:rPr>
        <w:t>arik kesimpulan sebagai berikut</w:t>
      </w:r>
      <w:r w:rsidRPr="006E436B">
        <w:rPr>
          <w:rFonts w:ascii="Arial" w:hAnsi="Arial" w:cs="Arial"/>
          <w:color w:val="000000"/>
          <w:sz w:val="22"/>
          <w:szCs w:val="22"/>
          <w:lang w:val="id-ID" w:bidi="th-TH"/>
        </w:rPr>
        <w:t>:</w:t>
      </w:r>
    </w:p>
    <w:p w:rsidR="00AC5B43" w:rsidRPr="006E436B" w:rsidRDefault="00AC5B43" w:rsidP="006E436B">
      <w:pPr>
        <w:numPr>
          <w:ilvl w:val="0"/>
          <w:numId w:val="5"/>
        </w:numPr>
        <w:spacing w:after="160" w:line="256" w:lineRule="auto"/>
        <w:ind w:left="0" w:firstLine="0"/>
        <w:contextualSpacing/>
        <w:jc w:val="both"/>
        <w:rPr>
          <w:rFonts w:ascii="Arial" w:hAnsi="Arial" w:cs="Arial"/>
          <w:color w:val="000000"/>
          <w:sz w:val="22"/>
          <w:szCs w:val="22"/>
          <w:lang w:val="id-ID" w:bidi="th-TH"/>
        </w:rPr>
      </w:pPr>
      <w:r w:rsidRPr="006E436B">
        <w:rPr>
          <w:rFonts w:ascii="Arial" w:hAnsi="Arial" w:cs="Arial"/>
          <w:color w:val="000000"/>
          <w:sz w:val="22"/>
          <w:szCs w:val="22"/>
          <w:lang w:val="en-ID" w:bidi="th-TH"/>
        </w:rPr>
        <w:lastRenderedPageBreak/>
        <w:t>Ada</w:t>
      </w:r>
      <w:r w:rsidRPr="006E436B">
        <w:rPr>
          <w:rFonts w:ascii="Arial" w:hAnsi="Arial" w:cs="Arial"/>
          <w:color w:val="000000"/>
          <w:sz w:val="22"/>
          <w:szCs w:val="22"/>
          <w:lang w:val="id-ID" w:bidi="th-TH"/>
        </w:rPr>
        <w:t xml:space="preserve"> pengaruh Kompetensi Profesional terhadap Kinerja Pegawai.</w:t>
      </w:r>
    </w:p>
    <w:p w:rsidR="00AC5B43" w:rsidRPr="006E436B" w:rsidRDefault="00AC5B43" w:rsidP="006E436B">
      <w:pPr>
        <w:numPr>
          <w:ilvl w:val="0"/>
          <w:numId w:val="5"/>
        </w:numPr>
        <w:spacing w:after="160" w:line="256" w:lineRule="auto"/>
        <w:ind w:left="0" w:firstLine="0"/>
        <w:contextualSpacing/>
        <w:jc w:val="both"/>
        <w:rPr>
          <w:rFonts w:ascii="Arial" w:hAnsi="Arial" w:cs="Arial"/>
          <w:color w:val="000000"/>
          <w:sz w:val="22"/>
          <w:szCs w:val="22"/>
          <w:lang w:val="id-ID" w:bidi="th-TH"/>
        </w:rPr>
      </w:pPr>
      <w:r w:rsidRPr="006E436B">
        <w:rPr>
          <w:rFonts w:ascii="Arial" w:hAnsi="Arial" w:cs="Arial"/>
          <w:color w:val="000000"/>
          <w:sz w:val="22"/>
          <w:szCs w:val="22"/>
          <w:lang w:val="en-ID" w:bidi="th-TH"/>
        </w:rPr>
        <w:t xml:space="preserve">Ada </w:t>
      </w:r>
      <w:r w:rsidRPr="006E436B">
        <w:rPr>
          <w:rFonts w:ascii="Arial" w:hAnsi="Arial" w:cs="Arial"/>
          <w:color w:val="000000"/>
          <w:sz w:val="22"/>
          <w:szCs w:val="22"/>
          <w:lang w:val="id-ID" w:bidi="th-TH"/>
        </w:rPr>
        <w:t>Pengaruh Gaya Kepemimpinan terhadap Kinerja Pegawai  signifikan.</w:t>
      </w:r>
    </w:p>
    <w:p w:rsidR="00AC5B43" w:rsidRPr="006E436B" w:rsidRDefault="00AC5B43" w:rsidP="006E436B">
      <w:pPr>
        <w:numPr>
          <w:ilvl w:val="0"/>
          <w:numId w:val="5"/>
        </w:numPr>
        <w:spacing w:after="160" w:line="256" w:lineRule="auto"/>
        <w:ind w:left="0" w:firstLine="0"/>
        <w:contextualSpacing/>
        <w:jc w:val="both"/>
        <w:rPr>
          <w:rFonts w:ascii="Arial" w:hAnsi="Arial" w:cs="Arial"/>
          <w:color w:val="000000"/>
          <w:sz w:val="22"/>
          <w:szCs w:val="22"/>
          <w:lang w:val="id-ID" w:bidi="th-TH"/>
        </w:rPr>
      </w:pPr>
      <w:r w:rsidRPr="006E436B">
        <w:rPr>
          <w:rFonts w:ascii="Arial" w:hAnsi="Arial" w:cs="Arial"/>
          <w:color w:val="000000"/>
          <w:sz w:val="22"/>
          <w:szCs w:val="22"/>
          <w:lang w:val="en-ID" w:bidi="th-TH"/>
        </w:rPr>
        <w:t>T</w:t>
      </w:r>
      <w:r w:rsidRPr="006E436B">
        <w:rPr>
          <w:rFonts w:ascii="Arial" w:hAnsi="Arial" w:cs="Arial"/>
          <w:color w:val="000000"/>
          <w:sz w:val="22"/>
          <w:szCs w:val="22"/>
          <w:lang w:val="id-ID" w:bidi="th-TH"/>
        </w:rPr>
        <w:t>erdapat pengaruh secara parsial antara variabel Gaya Kepemimpinan terhadap Kinerja Pegawai  sebesar 61,7% .</w:t>
      </w:r>
    </w:p>
    <w:p w:rsidR="00AC5B43" w:rsidRPr="006E436B" w:rsidRDefault="00AC5B43" w:rsidP="006E436B">
      <w:pPr>
        <w:numPr>
          <w:ilvl w:val="0"/>
          <w:numId w:val="5"/>
        </w:numPr>
        <w:spacing w:after="160" w:line="256" w:lineRule="auto"/>
        <w:ind w:left="0" w:firstLine="0"/>
        <w:contextualSpacing/>
        <w:jc w:val="both"/>
        <w:rPr>
          <w:rFonts w:ascii="Arial" w:hAnsi="Arial" w:cs="Arial"/>
          <w:color w:val="000000"/>
          <w:sz w:val="22"/>
          <w:szCs w:val="22"/>
          <w:lang w:val="id-ID" w:bidi="th-TH"/>
        </w:rPr>
      </w:pPr>
      <w:r w:rsidRPr="006E436B">
        <w:rPr>
          <w:rFonts w:ascii="Arial" w:hAnsi="Arial" w:cs="Arial"/>
          <w:color w:val="000000"/>
          <w:sz w:val="22"/>
          <w:szCs w:val="22"/>
          <w:lang w:val="id-ID" w:bidi="th-TH"/>
        </w:rPr>
        <w:t xml:space="preserve">Besarnya Koefisien Determinasi atau R2 = 0,837  atau 83,7 % ,dapat diartikan  bahwa 83,7% variasi tidak bebas yaitu variabel Kinerja Pegawai   dapat diterangkan  oleh variabel bebas  yaitu variabel Kompetensi Profesional dan Gaya Kepemimpinan, sedangkan sisanya 16,3% dipengaruhi oleh variabel lain yang tidak diuji dalam penelitian ini.  </w:t>
      </w:r>
    </w:p>
    <w:p w:rsidR="00AC5B43" w:rsidRPr="006E436B" w:rsidRDefault="00AC5B43" w:rsidP="006E436B">
      <w:pPr>
        <w:jc w:val="both"/>
        <w:rPr>
          <w:rFonts w:ascii="Arial" w:hAnsi="Arial" w:cs="Arial"/>
          <w:color w:val="000000"/>
          <w:sz w:val="22"/>
          <w:szCs w:val="22"/>
          <w:lang w:val="en-ID" w:bidi="th-TH"/>
        </w:rPr>
      </w:pPr>
    </w:p>
    <w:p w:rsidR="00E33280" w:rsidRPr="006E436B" w:rsidRDefault="00E33280" w:rsidP="006E436B">
      <w:pPr>
        <w:ind w:right="71"/>
        <w:rPr>
          <w:rFonts w:ascii="Arial" w:hAnsi="Arial" w:cs="Arial"/>
          <w:sz w:val="22"/>
          <w:szCs w:val="22"/>
          <w:lang w:val="id-ID"/>
        </w:rPr>
      </w:pPr>
    </w:p>
    <w:p w:rsidR="00EC65FE" w:rsidRPr="006E436B" w:rsidRDefault="00E33280" w:rsidP="006E436B">
      <w:pPr>
        <w:ind w:right="71"/>
        <w:jc w:val="both"/>
        <w:rPr>
          <w:rFonts w:ascii="Arial" w:hAnsi="Arial" w:cs="Arial"/>
          <w:b/>
          <w:sz w:val="22"/>
          <w:szCs w:val="22"/>
          <w:lang w:val="id-ID"/>
        </w:rPr>
      </w:pPr>
      <w:r w:rsidRPr="006E436B">
        <w:rPr>
          <w:rFonts w:ascii="Arial" w:hAnsi="Arial" w:cs="Arial"/>
          <w:b/>
          <w:sz w:val="22"/>
          <w:szCs w:val="22"/>
        </w:rPr>
        <w:t xml:space="preserve">   </w:t>
      </w:r>
      <w:r w:rsidR="000A155D" w:rsidRPr="006E436B">
        <w:rPr>
          <w:rFonts w:ascii="Arial" w:hAnsi="Arial" w:cs="Arial"/>
          <w:b/>
          <w:sz w:val="22"/>
          <w:szCs w:val="22"/>
          <w:lang w:val="id-ID"/>
        </w:rPr>
        <w:t>DAFTAR PUSTAKA</w:t>
      </w:r>
    </w:p>
    <w:p w:rsidR="00612B19" w:rsidRPr="006E436B" w:rsidRDefault="00612B19" w:rsidP="006E436B">
      <w:pPr>
        <w:ind w:right="71"/>
        <w:jc w:val="both"/>
        <w:rPr>
          <w:rFonts w:ascii="Arial" w:hAnsi="Arial" w:cs="Arial"/>
          <w:b/>
          <w:sz w:val="22"/>
          <w:szCs w:val="22"/>
          <w:lang w:val="id-ID"/>
        </w:rPr>
      </w:pP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Arikunto . 2013</w:t>
      </w:r>
      <w:r w:rsidRPr="006E436B">
        <w:rPr>
          <w:rFonts w:ascii="Arial" w:hAnsi="Arial" w:cs="Arial"/>
          <w:i/>
          <w:color w:val="000000"/>
          <w:sz w:val="22"/>
          <w:szCs w:val="22"/>
          <w:lang w:val="id-ID" w:bidi="th-TH"/>
        </w:rPr>
        <w:t>.Prosedur  Penelitian Suatu Pendekatan Praktik</w:t>
      </w:r>
      <w:r w:rsidRPr="006E436B">
        <w:rPr>
          <w:rFonts w:ascii="Arial" w:hAnsi="Arial" w:cs="Arial"/>
          <w:color w:val="000000"/>
          <w:sz w:val="22"/>
          <w:szCs w:val="22"/>
          <w:lang w:val="id-ID" w:bidi="th-TH"/>
        </w:rPr>
        <w:t>,Edisi Revisi, Jakarta : PT. Rineka Cipta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Bangun, 2012.</w:t>
      </w:r>
      <w:r w:rsidRPr="006E436B">
        <w:rPr>
          <w:rFonts w:ascii="Arial" w:hAnsi="Arial" w:cs="Arial"/>
          <w:i/>
          <w:color w:val="000000"/>
          <w:sz w:val="22"/>
          <w:szCs w:val="22"/>
          <w:lang w:val="id-ID" w:bidi="th-TH"/>
        </w:rPr>
        <w:t xml:space="preserve"> Manajemen Sumber Daya Manusia</w:t>
      </w:r>
      <w:r w:rsidRPr="006E436B">
        <w:rPr>
          <w:rFonts w:ascii="Arial" w:hAnsi="Arial" w:cs="Arial"/>
          <w:color w:val="000000"/>
          <w:sz w:val="22"/>
          <w:szCs w:val="22"/>
          <w:lang w:val="id-ID" w:bidi="th-TH"/>
        </w:rPr>
        <w:t xml:space="preserve"> ,Jakarta : Erlangga.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Dokumen –dokumen yang dimiliki Politeknik Adiguna Maritim Indonesia Medan .2020 .</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Ghozali ,2018.</w:t>
      </w:r>
      <w:r w:rsidRPr="006E436B">
        <w:rPr>
          <w:rFonts w:ascii="Arial" w:hAnsi="Arial" w:cs="Arial"/>
          <w:i/>
          <w:color w:val="000000"/>
          <w:sz w:val="22"/>
          <w:szCs w:val="22"/>
          <w:lang w:val="id-ID" w:bidi="th-TH"/>
        </w:rPr>
        <w:t>Aplikasi Analisis Multivariate dengan program Sedarmayanti . 2010 .Sumber Daya Manusia dan Produktivitas Kerja, Bandung : cv.Mandar  Maju.</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i/>
          <w:color w:val="000000"/>
          <w:sz w:val="22"/>
          <w:szCs w:val="22"/>
          <w:lang w:val="id-ID" w:bidi="th-TH"/>
        </w:rPr>
        <w:t>Sujarweni ,V.Wiratno.2014 Metode Penelitian  Lengkap, Praktis dan Mudah dipahami, Indragiri  : Alfabeta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i/>
          <w:color w:val="000000"/>
          <w:sz w:val="22"/>
          <w:szCs w:val="22"/>
          <w:lang w:val="id-ID" w:bidi="th-TH"/>
        </w:rPr>
        <w:t xml:space="preserve">Watson.Durbin . 2017 </w:t>
      </w:r>
      <w:r w:rsidR="00C76093" w:rsidRPr="006E436B">
        <w:rPr>
          <w:rFonts w:ascii="Arial" w:hAnsi="Arial" w:cs="Arial"/>
          <w:i/>
          <w:color w:val="000000"/>
          <w:sz w:val="22"/>
          <w:szCs w:val="22"/>
          <w:lang w:val="id-ID" w:bidi="th-TH"/>
        </w:rPr>
        <w:t>. Uji Autokorelasi dengan SPSS</w:t>
      </w:r>
      <w:r w:rsidR="00C76093" w:rsidRPr="006E436B">
        <w:rPr>
          <w:rFonts w:ascii="Arial" w:hAnsi="Arial" w:cs="Arial"/>
          <w:i/>
          <w:color w:val="000000"/>
          <w:sz w:val="22"/>
          <w:szCs w:val="22"/>
          <w:lang w:bidi="th-TH"/>
        </w:rPr>
        <w:t xml:space="preserve"> </w:t>
      </w:r>
      <w:r w:rsidR="00C76093" w:rsidRPr="006E436B">
        <w:rPr>
          <w:rFonts w:ascii="Arial" w:hAnsi="Arial" w:cs="Arial"/>
          <w:i/>
          <w:color w:val="000000"/>
          <w:sz w:val="22"/>
          <w:szCs w:val="22"/>
          <w:lang w:val="id-ID" w:bidi="th-TH"/>
        </w:rPr>
        <w:t>(On Line</w:t>
      </w:r>
      <w:r w:rsidRPr="006E436B">
        <w:rPr>
          <w:rFonts w:ascii="Arial" w:hAnsi="Arial" w:cs="Arial"/>
          <w:i/>
          <w:color w:val="000000"/>
          <w:sz w:val="22"/>
          <w:szCs w:val="22"/>
          <w:lang w:val="id-ID" w:bidi="th-TH"/>
        </w:rPr>
        <w:t>) ,https://www.statistikian .Com-spss.html</w:t>
      </w:r>
      <w:r w:rsidR="006E436B">
        <w:rPr>
          <w:rFonts w:ascii="Arial" w:hAnsi="Arial" w:cs="Arial"/>
          <w:sz w:val="22"/>
          <w:szCs w:val="22"/>
        </w:rPr>
        <w:t xml:space="preserve"> </w:t>
      </w:r>
      <w:r w:rsidRPr="006E436B">
        <w:rPr>
          <w:rFonts w:ascii="Arial" w:hAnsi="Arial" w:cs="Arial"/>
          <w:i/>
          <w:color w:val="000000"/>
          <w:sz w:val="22"/>
          <w:szCs w:val="22"/>
          <w:lang w:val="id-ID" w:bidi="th-TH"/>
        </w:rPr>
        <w:t>IBM.SPSS,</w:t>
      </w:r>
      <w:r w:rsidRPr="006E436B">
        <w:rPr>
          <w:rFonts w:ascii="Arial" w:hAnsi="Arial" w:cs="Arial"/>
          <w:color w:val="000000"/>
          <w:sz w:val="22"/>
          <w:szCs w:val="22"/>
          <w:lang w:val="id-ID" w:bidi="th-TH"/>
        </w:rPr>
        <w:t>Semarang : Universitas Diponegoro</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Hamali.  2016 .</w:t>
      </w:r>
      <w:r w:rsidRPr="006E436B">
        <w:rPr>
          <w:rFonts w:ascii="Arial" w:hAnsi="Arial" w:cs="Arial"/>
          <w:i/>
          <w:color w:val="000000"/>
          <w:sz w:val="22"/>
          <w:szCs w:val="22"/>
          <w:lang w:val="id-ID" w:bidi="th-TH"/>
        </w:rPr>
        <w:t xml:space="preserve">Tiori Belajar dan Pembelajaran </w:t>
      </w:r>
      <w:r w:rsidRPr="006E436B">
        <w:rPr>
          <w:rFonts w:ascii="Arial" w:hAnsi="Arial" w:cs="Arial"/>
          <w:color w:val="000000"/>
          <w:sz w:val="22"/>
          <w:szCs w:val="22"/>
          <w:lang w:val="id-ID" w:bidi="th-TH"/>
        </w:rPr>
        <w:t>. Bandar Lampung : Media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 xml:space="preserve">Hasibuan, Malayu S.P. 2012. </w:t>
      </w:r>
      <w:r w:rsidRPr="006E436B">
        <w:rPr>
          <w:rFonts w:ascii="Arial" w:hAnsi="Arial" w:cs="Arial"/>
          <w:i/>
          <w:color w:val="000000"/>
          <w:sz w:val="22"/>
          <w:szCs w:val="22"/>
          <w:lang w:val="id-ID" w:bidi="th-TH"/>
        </w:rPr>
        <w:t>Manajemen Sumber Daya Manusia</w:t>
      </w:r>
      <w:r w:rsidRPr="006E436B">
        <w:rPr>
          <w:rFonts w:ascii="Arial" w:hAnsi="Arial" w:cs="Arial"/>
          <w:color w:val="000000"/>
          <w:sz w:val="22"/>
          <w:szCs w:val="22"/>
          <w:lang w:val="id-ID" w:bidi="th-TH"/>
        </w:rPr>
        <w:t>.,Jakarta: Bumi Aksara</w:t>
      </w:r>
    </w:p>
    <w:p w:rsidR="00AC5B43" w:rsidRPr="006E436B" w:rsidRDefault="006E436B" w:rsidP="006E436B">
      <w:pPr>
        <w:ind w:left="567" w:right="71" w:hanging="567"/>
        <w:jc w:val="both"/>
        <w:rPr>
          <w:rFonts w:ascii="Arial" w:hAnsi="Arial" w:cs="Arial"/>
          <w:sz w:val="22"/>
          <w:szCs w:val="22"/>
          <w:lang w:val="id-ID"/>
        </w:rPr>
      </w:pPr>
      <w:r>
        <w:rPr>
          <w:rFonts w:ascii="Arial" w:hAnsi="Arial" w:cs="Arial"/>
          <w:color w:val="000000"/>
          <w:sz w:val="22"/>
          <w:szCs w:val="22"/>
          <w:lang w:val="id-ID" w:bidi="th-TH"/>
        </w:rPr>
        <w:lastRenderedPageBreak/>
        <w:t>Hasibuan,</w:t>
      </w:r>
      <w:r>
        <w:rPr>
          <w:rFonts w:ascii="Arial" w:hAnsi="Arial" w:cs="Arial"/>
          <w:color w:val="000000"/>
          <w:sz w:val="22"/>
          <w:szCs w:val="22"/>
          <w:lang w:bidi="th-TH"/>
        </w:rPr>
        <w:t xml:space="preserve"> </w:t>
      </w:r>
      <w:r w:rsidR="00AC5B43" w:rsidRPr="006E436B">
        <w:rPr>
          <w:rFonts w:ascii="Arial" w:hAnsi="Arial" w:cs="Arial"/>
          <w:color w:val="000000"/>
          <w:sz w:val="22"/>
          <w:szCs w:val="22"/>
          <w:lang w:val="id-ID" w:bidi="th-TH"/>
        </w:rPr>
        <w:t>Malayu S.P. 2017 .</w:t>
      </w:r>
      <w:r w:rsidR="00AC5B43" w:rsidRPr="006E436B">
        <w:rPr>
          <w:rFonts w:ascii="Arial" w:hAnsi="Arial" w:cs="Arial"/>
          <w:i/>
          <w:color w:val="000000"/>
          <w:sz w:val="22"/>
          <w:szCs w:val="22"/>
          <w:lang w:val="id-ID" w:bidi="th-TH"/>
        </w:rPr>
        <w:t>Manajemen Sumber Daya Manusia</w:t>
      </w:r>
      <w:r w:rsidR="00AC5B43" w:rsidRPr="006E436B">
        <w:rPr>
          <w:rFonts w:ascii="Arial" w:hAnsi="Arial" w:cs="Arial"/>
          <w:color w:val="000000"/>
          <w:sz w:val="22"/>
          <w:szCs w:val="22"/>
          <w:lang w:val="id-ID" w:bidi="th-TH"/>
        </w:rPr>
        <w:t xml:space="preserve"> .Edisi Revisi.Jakarta : BumI Aksara.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 xml:space="preserve">Julitriarsa,Djati  . Jhon Suprihanto.2019. </w:t>
      </w:r>
      <w:r w:rsidRPr="006E436B">
        <w:rPr>
          <w:rFonts w:ascii="Arial" w:hAnsi="Arial" w:cs="Arial"/>
          <w:i/>
          <w:iCs/>
          <w:color w:val="000000"/>
          <w:sz w:val="22"/>
          <w:szCs w:val="22"/>
          <w:lang w:val="id-ID" w:bidi="th-TH"/>
        </w:rPr>
        <w:t>Manajemen Umum,</w:t>
      </w:r>
      <w:r w:rsidRPr="006E436B">
        <w:rPr>
          <w:rFonts w:ascii="Arial" w:hAnsi="Arial" w:cs="Arial"/>
          <w:iCs/>
          <w:color w:val="000000"/>
          <w:sz w:val="22"/>
          <w:szCs w:val="22"/>
          <w:lang w:val="id-ID" w:bidi="th-TH"/>
        </w:rPr>
        <w:t>Cet ,III</w:t>
      </w:r>
      <w:r w:rsidRPr="006E436B">
        <w:rPr>
          <w:rFonts w:ascii="Arial" w:hAnsi="Arial" w:cs="Arial"/>
          <w:i/>
          <w:iCs/>
          <w:color w:val="000000"/>
          <w:sz w:val="22"/>
          <w:szCs w:val="22"/>
          <w:lang w:val="id-ID" w:bidi="th-TH"/>
        </w:rPr>
        <w:t>,</w:t>
      </w:r>
      <w:r w:rsidRPr="006E436B">
        <w:rPr>
          <w:rFonts w:ascii="Arial" w:hAnsi="Arial" w:cs="Arial"/>
          <w:iCs/>
          <w:color w:val="000000"/>
          <w:sz w:val="22"/>
          <w:szCs w:val="22"/>
          <w:lang w:val="id-ID" w:bidi="th-TH"/>
        </w:rPr>
        <w:t>Yogyakarta</w:t>
      </w:r>
      <w:r w:rsidRPr="006E436B">
        <w:rPr>
          <w:rFonts w:ascii="Arial" w:hAnsi="Arial" w:cs="Arial"/>
          <w:color w:val="000000"/>
          <w:sz w:val="22"/>
          <w:szCs w:val="22"/>
          <w:lang w:val="id-ID" w:bidi="th-TH"/>
        </w:rPr>
        <w:t>: BPFE</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Manullang ,Marihot .2014 .</w:t>
      </w:r>
      <w:r w:rsidRPr="006E436B">
        <w:rPr>
          <w:rFonts w:ascii="Arial" w:hAnsi="Arial" w:cs="Arial"/>
          <w:i/>
          <w:color w:val="000000"/>
          <w:sz w:val="22"/>
          <w:szCs w:val="22"/>
          <w:lang w:val="id-ID" w:bidi="th-TH"/>
        </w:rPr>
        <w:t>Manajemen Sumber Daya Manusia</w:t>
      </w:r>
      <w:r w:rsidRPr="006E436B">
        <w:rPr>
          <w:rFonts w:ascii="Arial" w:hAnsi="Arial" w:cs="Arial"/>
          <w:color w:val="000000"/>
          <w:sz w:val="22"/>
          <w:szCs w:val="22"/>
          <w:lang w:val="id-ID" w:bidi="th-TH"/>
        </w:rPr>
        <w:t xml:space="preserve"> ,Bandung  :Cita Pustaka Media Perintis.</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Manullang,Marihot. Ammulang Marihot Amh .2008 ..</w:t>
      </w:r>
      <w:r w:rsidRPr="006E436B">
        <w:rPr>
          <w:rFonts w:ascii="Arial" w:hAnsi="Arial" w:cs="Arial"/>
          <w:i/>
          <w:color w:val="000000"/>
          <w:sz w:val="22"/>
          <w:szCs w:val="22"/>
          <w:lang w:val="id-ID" w:bidi="th-TH"/>
        </w:rPr>
        <w:t>Managemen Personalia</w:t>
      </w:r>
      <w:r w:rsidRPr="006E436B">
        <w:rPr>
          <w:rFonts w:ascii="Arial" w:hAnsi="Arial" w:cs="Arial"/>
          <w:color w:val="000000"/>
          <w:sz w:val="22"/>
          <w:szCs w:val="22"/>
          <w:lang w:val="id-ID" w:bidi="th-TH"/>
        </w:rPr>
        <w:t>,Yogyakarta : Gajah Mada University Press.</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Manullang , M. Manuntun Pakpahan .2014,Metode Penelitian Proses Penelitian Praktis, CitaPustaka Media:Bandung.</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sv-SE" w:bidi="th-TH"/>
        </w:rPr>
        <w:t>Moeheriono. 2014.</w:t>
      </w:r>
      <w:r w:rsidRPr="006E436B">
        <w:rPr>
          <w:rFonts w:ascii="Arial" w:hAnsi="Arial" w:cs="Arial"/>
          <w:i/>
          <w:iCs/>
          <w:color w:val="000000"/>
          <w:sz w:val="22"/>
          <w:szCs w:val="22"/>
          <w:lang w:val="id-ID" w:bidi="th-TH"/>
        </w:rPr>
        <w:t>Pengukuran Kinerja Berbasis Kompetensi</w:t>
      </w:r>
      <w:r w:rsidRPr="006E436B">
        <w:rPr>
          <w:rFonts w:ascii="Arial" w:hAnsi="Arial" w:cs="Arial"/>
          <w:i/>
          <w:iCs/>
          <w:color w:val="000000"/>
          <w:sz w:val="22"/>
          <w:szCs w:val="22"/>
          <w:lang w:val="sv-SE" w:bidi="th-TH"/>
        </w:rPr>
        <w:t xml:space="preserve">, </w:t>
      </w:r>
      <w:r w:rsidRPr="006E436B">
        <w:rPr>
          <w:rFonts w:ascii="Arial" w:hAnsi="Arial" w:cs="Arial"/>
          <w:iCs/>
          <w:color w:val="000000"/>
          <w:sz w:val="22"/>
          <w:szCs w:val="22"/>
          <w:lang w:val="sv-SE" w:bidi="th-TH"/>
        </w:rPr>
        <w:t>Bogor :</w:t>
      </w:r>
      <w:r w:rsidRPr="006E436B">
        <w:rPr>
          <w:rFonts w:ascii="Arial" w:hAnsi="Arial" w:cs="Arial"/>
          <w:color w:val="000000"/>
          <w:sz w:val="22"/>
          <w:szCs w:val="22"/>
          <w:lang w:val="sv-SE" w:bidi="th-TH"/>
        </w:rPr>
        <w:t>Ghalia Indonesia.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fi-FI" w:bidi="th-TH"/>
        </w:rPr>
        <w:t>Moeheriono. 2013.</w:t>
      </w:r>
      <w:r w:rsidRPr="006E436B">
        <w:rPr>
          <w:rFonts w:ascii="Arial" w:hAnsi="Arial" w:cs="Arial"/>
          <w:i/>
          <w:color w:val="000000"/>
          <w:sz w:val="22"/>
          <w:szCs w:val="22"/>
          <w:lang w:val="fi-FI" w:bidi="th-TH"/>
        </w:rPr>
        <w:t>Pengukuran Kinerja Berbasis Kompetensi</w:t>
      </w:r>
      <w:r w:rsidRPr="006E436B">
        <w:rPr>
          <w:rFonts w:ascii="Arial" w:hAnsi="Arial" w:cs="Arial"/>
          <w:color w:val="000000"/>
          <w:sz w:val="22"/>
          <w:szCs w:val="22"/>
          <w:lang w:val="fi-FI" w:bidi="th-TH"/>
        </w:rPr>
        <w:t>, Jakarta : PT.Raja Grafindo Persada.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 xml:space="preserve">Mangkunegara  . 2017 . </w:t>
      </w:r>
      <w:r w:rsidRPr="006E436B">
        <w:rPr>
          <w:rFonts w:ascii="Arial" w:hAnsi="Arial" w:cs="Arial"/>
          <w:i/>
          <w:color w:val="000000"/>
          <w:sz w:val="22"/>
          <w:szCs w:val="22"/>
          <w:lang w:val="id-ID" w:bidi="th-TH"/>
        </w:rPr>
        <w:t>Managemen Sumber daya Manusia</w:t>
      </w:r>
      <w:r w:rsidRPr="006E436B">
        <w:rPr>
          <w:rFonts w:ascii="Arial" w:hAnsi="Arial" w:cs="Arial"/>
          <w:color w:val="000000"/>
          <w:sz w:val="22"/>
          <w:szCs w:val="22"/>
          <w:lang w:val="id-ID" w:bidi="th-TH"/>
        </w:rPr>
        <w:t xml:space="preserve"> .Bandung : Remaja Rosdakarya.</w:t>
      </w:r>
    </w:p>
    <w:p w:rsidR="00AC5B43" w:rsidRPr="006E436B" w:rsidRDefault="00AC5B43" w:rsidP="006E436B">
      <w:pPr>
        <w:ind w:left="567" w:right="71" w:hanging="567"/>
        <w:jc w:val="both"/>
        <w:rPr>
          <w:rFonts w:ascii="Arial" w:hAnsi="Arial" w:cs="Arial"/>
          <w:sz w:val="22"/>
          <w:szCs w:val="22"/>
          <w:lang w:val="id-ID"/>
        </w:rPr>
      </w:pPr>
      <w:r w:rsidRPr="006E436B">
        <w:rPr>
          <w:rFonts w:ascii="Arial" w:hAnsi="Arial" w:cs="Arial"/>
          <w:color w:val="000000"/>
          <w:sz w:val="22"/>
          <w:szCs w:val="22"/>
          <w:lang w:val="id-ID" w:bidi="th-TH"/>
        </w:rPr>
        <w:t xml:space="preserve">Mulyasa, E.2015. </w:t>
      </w:r>
      <w:r w:rsidRPr="006E436B">
        <w:rPr>
          <w:rFonts w:ascii="Arial" w:hAnsi="Arial" w:cs="Arial"/>
          <w:i/>
          <w:color w:val="000000"/>
          <w:sz w:val="22"/>
          <w:szCs w:val="22"/>
          <w:lang w:val="id-ID" w:bidi="th-TH"/>
        </w:rPr>
        <w:t>Menjadi Kepala Sekolah dalam Konteks Mensukseskan MBSdan KBK</w:t>
      </w:r>
      <w:r w:rsidRPr="006E436B">
        <w:rPr>
          <w:rFonts w:ascii="Arial" w:hAnsi="Arial" w:cs="Arial"/>
          <w:color w:val="000000"/>
          <w:sz w:val="22"/>
          <w:szCs w:val="22"/>
          <w:lang w:val="id-ID" w:bidi="th-TH"/>
        </w:rPr>
        <w:t>. Bandung: Remaja Rosdakarya.</w:t>
      </w:r>
    </w:p>
    <w:p w:rsidR="00D12529" w:rsidRPr="00DC5968" w:rsidRDefault="00D12529" w:rsidP="006E436B">
      <w:pPr>
        <w:ind w:right="71"/>
        <w:jc w:val="both"/>
        <w:rPr>
          <w:sz w:val="22"/>
          <w:szCs w:val="22"/>
          <w:lang w:val="id-ID"/>
        </w:rPr>
      </w:pPr>
    </w:p>
    <w:sectPr w:rsidR="00D12529" w:rsidRPr="00DC5968" w:rsidSect="006E436B">
      <w:headerReference w:type="default" r:id="rId12"/>
      <w:type w:val="continuous"/>
      <w:pgSz w:w="11920" w:h="16840"/>
      <w:pgMar w:top="1951" w:right="1714" w:bottom="1418" w:left="1701" w:header="720" w:footer="720" w:gutter="0"/>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A7" w:rsidRDefault="00CC49A7" w:rsidP="00CA7907">
      <w:r>
        <w:separator/>
      </w:r>
    </w:p>
  </w:endnote>
  <w:endnote w:type="continuationSeparator" w:id="0">
    <w:p w:rsidR="00CC49A7" w:rsidRDefault="00CC49A7" w:rsidP="00CA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84164"/>
      <w:docPartObj>
        <w:docPartGallery w:val="Page Numbers (Bottom of Page)"/>
        <w:docPartUnique/>
      </w:docPartObj>
    </w:sdtPr>
    <w:sdtEndPr>
      <w:rPr>
        <w:rFonts w:asciiTheme="minorHAnsi" w:hAnsiTheme="minorHAnsi" w:cstheme="minorHAnsi"/>
        <w:noProof/>
        <w:sz w:val="22"/>
        <w:szCs w:val="22"/>
      </w:rPr>
    </w:sdtEndPr>
    <w:sdtContent>
      <w:p w:rsidR="006E436B" w:rsidRPr="006E436B" w:rsidRDefault="006E436B">
        <w:pPr>
          <w:pStyle w:val="Footer"/>
          <w:jc w:val="right"/>
          <w:rPr>
            <w:rFonts w:asciiTheme="minorHAnsi" w:hAnsiTheme="minorHAnsi" w:cstheme="minorHAnsi"/>
            <w:sz w:val="22"/>
            <w:szCs w:val="22"/>
          </w:rPr>
        </w:pPr>
        <w:r w:rsidRPr="006E436B">
          <w:rPr>
            <w:rFonts w:asciiTheme="minorHAnsi" w:hAnsiTheme="minorHAnsi" w:cstheme="minorHAnsi"/>
            <w:sz w:val="22"/>
            <w:szCs w:val="22"/>
          </w:rPr>
          <w:fldChar w:fldCharType="begin"/>
        </w:r>
        <w:r w:rsidRPr="006E436B">
          <w:rPr>
            <w:rFonts w:asciiTheme="minorHAnsi" w:hAnsiTheme="minorHAnsi" w:cstheme="minorHAnsi"/>
            <w:sz w:val="22"/>
            <w:szCs w:val="22"/>
          </w:rPr>
          <w:instrText xml:space="preserve"> PAGE   \* MERGEFORMAT </w:instrText>
        </w:r>
        <w:r w:rsidRPr="006E436B">
          <w:rPr>
            <w:rFonts w:asciiTheme="minorHAnsi" w:hAnsiTheme="minorHAnsi" w:cstheme="minorHAnsi"/>
            <w:sz w:val="22"/>
            <w:szCs w:val="22"/>
          </w:rPr>
          <w:fldChar w:fldCharType="separate"/>
        </w:r>
        <w:r w:rsidR="00F422CA">
          <w:rPr>
            <w:rFonts w:asciiTheme="minorHAnsi" w:hAnsiTheme="minorHAnsi" w:cstheme="minorHAnsi"/>
            <w:noProof/>
            <w:sz w:val="22"/>
            <w:szCs w:val="22"/>
          </w:rPr>
          <w:t>53</w:t>
        </w:r>
        <w:r w:rsidRPr="006E436B">
          <w:rPr>
            <w:rFonts w:asciiTheme="minorHAnsi" w:hAnsiTheme="minorHAnsi" w:cstheme="minorHAnsi"/>
            <w:noProof/>
            <w:sz w:val="22"/>
            <w:szCs w:val="22"/>
          </w:rPr>
          <w:fldChar w:fldCharType="end"/>
        </w:r>
      </w:p>
    </w:sdtContent>
  </w:sdt>
  <w:p w:rsidR="008A3684" w:rsidRDefault="008A368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A7" w:rsidRDefault="00CC49A7" w:rsidP="00CA7907">
      <w:r>
        <w:separator/>
      </w:r>
    </w:p>
  </w:footnote>
  <w:footnote w:type="continuationSeparator" w:id="0">
    <w:p w:rsidR="00CC49A7" w:rsidRDefault="00CC49A7" w:rsidP="00CA7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E" w:rsidRDefault="00EC65FE" w:rsidP="00EA088D">
    <w:pPr>
      <w:pStyle w:val="Header"/>
    </w:pPr>
  </w:p>
  <w:p w:rsidR="00EA088D" w:rsidRDefault="00EA088D" w:rsidP="00EA088D">
    <w:pPr>
      <w:pStyle w:val="Header"/>
    </w:pPr>
  </w:p>
  <w:p w:rsidR="00EA088D" w:rsidRDefault="00EA088D" w:rsidP="00EA088D">
    <w:pPr>
      <w:pStyle w:val="Header"/>
    </w:pPr>
  </w:p>
  <w:p w:rsidR="00EA088D" w:rsidRDefault="00EA088D" w:rsidP="00EA088D">
    <w:pPr>
      <w:pStyle w:val="Header"/>
    </w:pPr>
  </w:p>
  <w:p w:rsidR="00EA088D" w:rsidRDefault="00EA088D" w:rsidP="00EA088D">
    <w:pPr>
      <w:pStyle w:val="Header"/>
    </w:pPr>
  </w:p>
  <w:p w:rsidR="00EA088D" w:rsidRDefault="00EA088D" w:rsidP="00EA088D">
    <w:pPr>
      <w:pStyle w:val="Header"/>
    </w:pPr>
  </w:p>
  <w:p w:rsidR="00EA088D" w:rsidRDefault="00EA088D" w:rsidP="00EA088D">
    <w:pPr>
      <w:widowControl w:val="0"/>
      <w:tabs>
        <w:tab w:val="center" w:pos="4680"/>
        <w:tab w:val="left" w:pos="5245"/>
        <w:tab w:val="right" w:pos="7371"/>
        <w:tab w:val="right" w:pos="9360"/>
        <w:tab w:val="right" w:pos="10772"/>
      </w:tabs>
      <w:autoSpaceDE w:val="0"/>
      <w:autoSpaceDN w:val="0"/>
      <w:ind w:right="-45"/>
      <w:rPr>
        <w:i/>
        <w:sz w:val="24"/>
        <w:szCs w:val="24"/>
      </w:rPr>
    </w:pPr>
  </w:p>
  <w:p w:rsidR="00EA088D" w:rsidRPr="00EA088D" w:rsidRDefault="00EA088D" w:rsidP="00EA088D">
    <w:pPr>
      <w:widowControl w:val="0"/>
      <w:tabs>
        <w:tab w:val="center" w:pos="4680"/>
        <w:tab w:val="left" w:pos="5245"/>
        <w:tab w:val="right" w:pos="7371"/>
        <w:tab w:val="right" w:pos="9360"/>
        <w:tab w:val="right" w:pos="10772"/>
      </w:tabs>
      <w:autoSpaceDE w:val="0"/>
      <w:autoSpaceDN w:val="0"/>
      <w:ind w:right="-45"/>
      <w:rPr>
        <w:i/>
      </w:rPr>
    </w:pPr>
    <w:r>
      <w:rPr>
        <w:i/>
        <w:sz w:val="24"/>
        <w:szCs w:val="24"/>
      </w:rPr>
      <w:t xml:space="preserve">Agroprimatech </w:t>
    </w:r>
    <w:r>
      <w:rPr>
        <w:i/>
        <w:sz w:val="24"/>
        <w:szCs w:val="24"/>
      </w:rPr>
      <w:br/>
      <w:t>Vol. 5</w:t>
    </w:r>
    <w:r w:rsidRPr="008122FE">
      <w:rPr>
        <w:i/>
        <w:sz w:val="24"/>
        <w:szCs w:val="24"/>
      </w:rPr>
      <w:t xml:space="preserve"> No. </w:t>
    </w:r>
    <w:r>
      <w:rPr>
        <w:i/>
        <w:sz w:val="24"/>
        <w:szCs w:val="24"/>
      </w:rPr>
      <w:t>2</w:t>
    </w:r>
    <w:r w:rsidRPr="008122FE">
      <w:rPr>
        <w:i/>
        <w:sz w:val="24"/>
        <w:szCs w:val="24"/>
      </w:rPr>
      <w:t xml:space="preserve">, </w:t>
    </w:r>
    <w:r>
      <w:rPr>
        <w:i/>
        <w:sz w:val="24"/>
        <w:szCs w:val="24"/>
      </w:rPr>
      <w:t>April 2022</w:t>
    </w:r>
    <w:r w:rsidRPr="008122FE">
      <w:rPr>
        <w:i/>
      </w:rPr>
      <w:t xml:space="preserve">          </w:t>
    </w:r>
    <w:r>
      <w:rPr>
        <w:i/>
      </w:rPr>
      <w:t xml:space="preserve">                           </w:t>
    </w:r>
    <w:r w:rsidRPr="008122FE">
      <w:rPr>
        <w:i/>
      </w:rPr>
      <w:t xml:space="preserve">         </w:t>
    </w:r>
    <w:r>
      <w:rPr>
        <w:i/>
      </w:rPr>
      <w:t xml:space="preserve">                                             </w:t>
    </w:r>
    <w:r w:rsidRPr="008122FE">
      <w:rPr>
        <w:i/>
      </w:rPr>
      <w:t>e-ISSN   : 2599-3232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6B" w:rsidRDefault="006E436B" w:rsidP="006E436B">
    <w:pPr>
      <w:widowControl w:val="0"/>
      <w:tabs>
        <w:tab w:val="center" w:pos="4680"/>
        <w:tab w:val="left" w:pos="5245"/>
        <w:tab w:val="right" w:pos="7371"/>
        <w:tab w:val="right" w:pos="9360"/>
        <w:tab w:val="right" w:pos="10772"/>
      </w:tabs>
      <w:autoSpaceDE w:val="0"/>
      <w:autoSpaceDN w:val="0"/>
      <w:ind w:right="-45"/>
      <w:rPr>
        <w:i/>
        <w:sz w:val="24"/>
        <w:szCs w:val="24"/>
      </w:rPr>
    </w:pPr>
  </w:p>
  <w:p w:rsidR="006E436B" w:rsidRDefault="006E436B" w:rsidP="006E436B">
    <w:pPr>
      <w:widowControl w:val="0"/>
      <w:tabs>
        <w:tab w:val="center" w:pos="4680"/>
        <w:tab w:val="left" w:pos="5245"/>
        <w:tab w:val="right" w:pos="7371"/>
        <w:tab w:val="right" w:pos="9360"/>
        <w:tab w:val="right" w:pos="10772"/>
      </w:tabs>
      <w:autoSpaceDE w:val="0"/>
      <w:autoSpaceDN w:val="0"/>
      <w:ind w:right="-45"/>
      <w:rPr>
        <w:i/>
        <w:sz w:val="24"/>
        <w:szCs w:val="24"/>
      </w:rPr>
    </w:pPr>
  </w:p>
  <w:p w:rsidR="006E436B" w:rsidRPr="00EA088D" w:rsidRDefault="006E436B" w:rsidP="006E436B">
    <w:pPr>
      <w:widowControl w:val="0"/>
      <w:tabs>
        <w:tab w:val="center" w:pos="4680"/>
        <w:tab w:val="left" w:pos="5245"/>
        <w:tab w:val="right" w:pos="7371"/>
        <w:tab w:val="right" w:pos="9360"/>
        <w:tab w:val="right" w:pos="10772"/>
      </w:tabs>
      <w:autoSpaceDE w:val="0"/>
      <w:autoSpaceDN w:val="0"/>
      <w:ind w:right="-45"/>
      <w:rPr>
        <w:i/>
      </w:rPr>
    </w:pPr>
    <w:r>
      <w:rPr>
        <w:i/>
        <w:sz w:val="24"/>
        <w:szCs w:val="24"/>
      </w:rPr>
      <w:t xml:space="preserve">Agroprimatech </w:t>
    </w:r>
    <w:r>
      <w:rPr>
        <w:i/>
        <w:sz w:val="24"/>
        <w:szCs w:val="24"/>
      </w:rPr>
      <w:br/>
      <w:t>Vol. 5</w:t>
    </w:r>
    <w:r w:rsidRPr="008122FE">
      <w:rPr>
        <w:i/>
        <w:sz w:val="24"/>
        <w:szCs w:val="24"/>
      </w:rPr>
      <w:t xml:space="preserve"> No. </w:t>
    </w:r>
    <w:r>
      <w:rPr>
        <w:i/>
        <w:sz w:val="24"/>
        <w:szCs w:val="24"/>
      </w:rPr>
      <w:t>2</w:t>
    </w:r>
    <w:r w:rsidRPr="008122FE">
      <w:rPr>
        <w:i/>
        <w:sz w:val="24"/>
        <w:szCs w:val="24"/>
      </w:rPr>
      <w:t xml:space="preserve">, </w:t>
    </w:r>
    <w:r>
      <w:rPr>
        <w:i/>
        <w:sz w:val="24"/>
        <w:szCs w:val="24"/>
      </w:rPr>
      <w:t>April 2022</w:t>
    </w:r>
    <w:r w:rsidRPr="008122FE">
      <w:rPr>
        <w:i/>
      </w:rPr>
      <w:t xml:space="preserve">          </w:t>
    </w:r>
    <w:r>
      <w:rPr>
        <w:i/>
      </w:rPr>
      <w:t xml:space="preserve">                           </w:t>
    </w:r>
    <w:r w:rsidRPr="008122FE">
      <w:rPr>
        <w:i/>
      </w:rPr>
      <w:t xml:space="preserve">         </w:t>
    </w:r>
    <w:r>
      <w:rPr>
        <w:i/>
      </w:rPr>
      <w:t xml:space="preserve">                                             </w:t>
    </w:r>
    <w:r w:rsidRPr="008122FE">
      <w:rPr>
        <w:i/>
      </w:rPr>
      <w:t>e-ISSN   : 2599-3232</w:t>
    </w:r>
  </w:p>
  <w:p w:rsidR="008A3684" w:rsidRDefault="009C6827">
    <w:pPr>
      <w:spacing w:line="200" w:lineRule="exact"/>
    </w:pPr>
    <w:r>
      <w:rPr>
        <w:noProof/>
      </w:rPr>
      <mc:AlternateContent>
        <mc:Choice Requires="wps">
          <w:drawing>
            <wp:anchor distT="0" distB="0" distL="114300" distR="114300" simplePos="0" relativeHeight="251675648" behindDoc="1" locked="0" layoutInCell="1" allowOverlap="1">
              <wp:simplePos x="0" y="0"/>
              <wp:positionH relativeFrom="page">
                <wp:posOffset>5344160</wp:posOffset>
              </wp:positionH>
              <wp:positionV relativeFrom="page">
                <wp:posOffset>510540</wp:posOffset>
              </wp:positionV>
              <wp:extent cx="1497965" cy="446405"/>
              <wp:effectExtent l="0" t="0" r="0" b="0"/>
              <wp:wrapNone/>
              <wp:docPr id="3"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796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F99" w:rsidRPr="008A3684" w:rsidRDefault="003D0F99" w:rsidP="003D0F99">
                          <w:pPr>
                            <w:spacing w:before="2"/>
                            <w:ind w:right="88"/>
                            <w:jc w:val="right"/>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1" o:spid="_x0000_s1026" type="#_x0000_t202" style="position:absolute;margin-left:420.8pt;margin-top:40.2pt;width:117.95pt;height:35.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" filled="f" stroked="f">
              <v:path arrowok="t"/>
              <v:textbox inset="0,0,0,0">
                <w:txbxContent>
                  <w:p w:rsidR="003D0F99" w:rsidRPr="008A3684" w:rsidRDefault="003D0F99" w:rsidP="003D0F99">
                    <w:pPr>
                      <w:spacing w:before="2"/>
                      <w:ind w:right="88"/>
                      <w:jc w:val="right"/>
                      <w:rPr>
                        <w:lang w:val="id-ID"/>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729615</wp:posOffset>
              </wp:positionH>
              <wp:positionV relativeFrom="page">
                <wp:posOffset>574675</wp:posOffset>
              </wp:positionV>
              <wp:extent cx="3233420" cy="151765"/>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34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684" w:rsidRPr="004C43E1" w:rsidRDefault="008A3684" w:rsidP="004C43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7" type="#_x0000_t202" style="position:absolute;margin-left:57.45pt;margin-top:45.25pt;width:254.6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" filled="f" stroked="f">
              <v:path arrowok="t"/>
              <v:textbox inset="0,0,0,0">
                <w:txbxContent>
                  <w:p w:rsidR="008A3684" w:rsidRPr="004C43E1" w:rsidRDefault="008A3684" w:rsidP="004C43E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7CC"/>
    <w:multiLevelType w:val="hybridMultilevel"/>
    <w:tmpl w:val="4D786146"/>
    <w:lvl w:ilvl="0" w:tplc="04090019">
      <w:start w:val="1"/>
      <w:numFmt w:val="lowerLetter"/>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
    <w:nsid w:val="24BD321A"/>
    <w:multiLevelType w:val="multilevel"/>
    <w:tmpl w:val="24BD32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BC6966"/>
    <w:multiLevelType w:val="hybridMultilevel"/>
    <w:tmpl w:val="222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A06F5"/>
    <w:multiLevelType w:val="hybridMultilevel"/>
    <w:tmpl w:val="8AE88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0E750C"/>
    <w:multiLevelType w:val="multilevel"/>
    <w:tmpl w:val="879AC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07"/>
    <w:rsid w:val="00003F72"/>
    <w:rsid w:val="00014720"/>
    <w:rsid w:val="0002142C"/>
    <w:rsid w:val="000423AF"/>
    <w:rsid w:val="000971A5"/>
    <w:rsid w:val="000A155D"/>
    <w:rsid w:val="001300EC"/>
    <w:rsid w:val="001514E5"/>
    <w:rsid w:val="00156D4D"/>
    <w:rsid w:val="00157DDE"/>
    <w:rsid w:val="00194CFF"/>
    <w:rsid w:val="001B1906"/>
    <w:rsid w:val="001C2533"/>
    <w:rsid w:val="001E3F80"/>
    <w:rsid w:val="00241CD0"/>
    <w:rsid w:val="00251F8E"/>
    <w:rsid w:val="00293C80"/>
    <w:rsid w:val="00297BC6"/>
    <w:rsid w:val="002C6195"/>
    <w:rsid w:val="002D0161"/>
    <w:rsid w:val="002F0D8D"/>
    <w:rsid w:val="002F630F"/>
    <w:rsid w:val="0031644A"/>
    <w:rsid w:val="00337997"/>
    <w:rsid w:val="00374531"/>
    <w:rsid w:val="003A6103"/>
    <w:rsid w:val="003D0F99"/>
    <w:rsid w:val="0040609E"/>
    <w:rsid w:val="00415D06"/>
    <w:rsid w:val="00446617"/>
    <w:rsid w:val="0047271B"/>
    <w:rsid w:val="004B34C0"/>
    <w:rsid w:val="004C43E1"/>
    <w:rsid w:val="004C76FE"/>
    <w:rsid w:val="004F0C88"/>
    <w:rsid w:val="004F0F10"/>
    <w:rsid w:val="00515EF3"/>
    <w:rsid w:val="0052266F"/>
    <w:rsid w:val="005833B1"/>
    <w:rsid w:val="005B4593"/>
    <w:rsid w:val="005C6C94"/>
    <w:rsid w:val="005F0B3D"/>
    <w:rsid w:val="00612B19"/>
    <w:rsid w:val="006212A7"/>
    <w:rsid w:val="00622847"/>
    <w:rsid w:val="00625C01"/>
    <w:rsid w:val="006622C6"/>
    <w:rsid w:val="006A665D"/>
    <w:rsid w:val="006B2DC5"/>
    <w:rsid w:val="006B45AA"/>
    <w:rsid w:val="006B6CCF"/>
    <w:rsid w:val="006D1D0C"/>
    <w:rsid w:val="006E1364"/>
    <w:rsid w:val="006E436B"/>
    <w:rsid w:val="0075326C"/>
    <w:rsid w:val="00772096"/>
    <w:rsid w:val="007A458A"/>
    <w:rsid w:val="007B59A1"/>
    <w:rsid w:val="008121C6"/>
    <w:rsid w:val="00813F96"/>
    <w:rsid w:val="00832A3B"/>
    <w:rsid w:val="008A3684"/>
    <w:rsid w:val="008C0ED2"/>
    <w:rsid w:val="009053C7"/>
    <w:rsid w:val="00913AA4"/>
    <w:rsid w:val="00913C3A"/>
    <w:rsid w:val="00923BD5"/>
    <w:rsid w:val="00971B62"/>
    <w:rsid w:val="00971EC5"/>
    <w:rsid w:val="009B4301"/>
    <w:rsid w:val="009C6827"/>
    <w:rsid w:val="009D031A"/>
    <w:rsid w:val="009E5BE0"/>
    <w:rsid w:val="009F3C86"/>
    <w:rsid w:val="009F5941"/>
    <w:rsid w:val="00A00EA8"/>
    <w:rsid w:val="00A31249"/>
    <w:rsid w:val="00A51A8D"/>
    <w:rsid w:val="00A5361D"/>
    <w:rsid w:val="00A56A53"/>
    <w:rsid w:val="00A76FF8"/>
    <w:rsid w:val="00A82769"/>
    <w:rsid w:val="00AA1687"/>
    <w:rsid w:val="00AC5B43"/>
    <w:rsid w:val="00AD3AB5"/>
    <w:rsid w:val="00AF5D46"/>
    <w:rsid w:val="00B43F82"/>
    <w:rsid w:val="00B80EE0"/>
    <w:rsid w:val="00B82C9D"/>
    <w:rsid w:val="00B86E14"/>
    <w:rsid w:val="00B877FC"/>
    <w:rsid w:val="00B93ADD"/>
    <w:rsid w:val="00BA6D34"/>
    <w:rsid w:val="00BC073D"/>
    <w:rsid w:val="00BD4E27"/>
    <w:rsid w:val="00C14DBA"/>
    <w:rsid w:val="00C15684"/>
    <w:rsid w:val="00C645BC"/>
    <w:rsid w:val="00C76093"/>
    <w:rsid w:val="00CA7907"/>
    <w:rsid w:val="00CC49A7"/>
    <w:rsid w:val="00D0175A"/>
    <w:rsid w:val="00D01CC2"/>
    <w:rsid w:val="00D04D4E"/>
    <w:rsid w:val="00D06F4F"/>
    <w:rsid w:val="00D12529"/>
    <w:rsid w:val="00D16A27"/>
    <w:rsid w:val="00D224A9"/>
    <w:rsid w:val="00D55B24"/>
    <w:rsid w:val="00DC5968"/>
    <w:rsid w:val="00DD53C7"/>
    <w:rsid w:val="00E12917"/>
    <w:rsid w:val="00E33280"/>
    <w:rsid w:val="00E54BD9"/>
    <w:rsid w:val="00E67637"/>
    <w:rsid w:val="00E9007D"/>
    <w:rsid w:val="00E95F85"/>
    <w:rsid w:val="00EA088D"/>
    <w:rsid w:val="00EC65FE"/>
    <w:rsid w:val="00EE4084"/>
    <w:rsid w:val="00F422CA"/>
    <w:rsid w:val="00F507BD"/>
    <w:rsid w:val="00FA2F74"/>
    <w:rsid w:val="00FB7649"/>
    <w:rsid w:val="00FC06BA"/>
    <w:rsid w:val="00FF50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723CE-1486-D246-BA68-6B82C132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A6103"/>
    <w:pPr>
      <w:tabs>
        <w:tab w:val="center" w:pos="4513"/>
        <w:tab w:val="right" w:pos="9026"/>
      </w:tabs>
    </w:pPr>
  </w:style>
  <w:style w:type="character" w:customStyle="1" w:styleId="HeaderChar">
    <w:name w:val="Header Char"/>
    <w:basedOn w:val="DefaultParagraphFont"/>
    <w:link w:val="Header"/>
    <w:uiPriority w:val="99"/>
    <w:rsid w:val="003A6103"/>
  </w:style>
  <w:style w:type="paragraph" w:styleId="Footer">
    <w:name w:val="footer"/>
    <w:basedOn w:val="Normal"/>
    <w:link w:val="FooterChar"/>
    <w:uiPriority w:val="99"/>
    <w:unhideWhenUsed/>
    <w:rsid w:val="003A6103"/>
    <w:pPr>
      <w:tabs>
        <w:tab w:val="center" w:pos="4513"/>
        <w:tab w:val="right" w:pos="9026"/>
      </w:tabs>
    </w:pPr>
  </w:style>
  <w:style w:type="character" w:customStyle="1" w:styleId="FooterChar">
    <w:name w:val="Footer Char"/>
    <w:basedOn w:val="DefaultParagraphFont"/>
    <w:link w:val="Footer"/>
    <w:uiPriority w:val="99"/>
    <w:rsid w:val="003A6103"/>
  </w:style>
  <w:style w:type="paragraph" w:styleId="Revision">
    <w:name w:val="Revision"/>
    <w:hidden/>
    <w:uiPriority w:val="99"/>
    <w:semiHidden/>
    <w:rsid w:val="003A6103"/>
  </w:style>
  <w:style w:type="paragraph" w:styleId="BalloonText">
    <w:name w:val="Balloon Text"/>
    <w:basedOn w:val="Normal"/>
    <w:link w:val="BalloonTextChar"/>
    <w:uiPriority w:val="99"/>
    <w:semiHidden/>
    <w:unhideWhenUsed/>
    <w:rsid w:val="003A6103"/>
    <w:rPr>
      <w:rFonts w:ascii="Tahoma" w:hAnsi="Tahoma" w:cs="Tahoma"/>
      <w:sz w:val="16"/>
      <w:szCs w:val="16"/>
    </w:rPr>
  </w:style>
  <w:style w:type="character" w:customStyle="1" w:styleId="BalloonTextChar">
    <w:name w:val="Balloon Text Char"/>
    <w:basedOn w:val="DefaultParagraphFont"/>
    <w:link w:val="BalloonText"/>
    <w:uiPriority w:val="99"/>
    <w:semiHidden/>
    <w:rsid w:val="003A6103"/>
    <w:rPr>
      <w:rFonts w:ascii="Tahoma" w:hAnsi="Tahoma" w:cs="Tahoma"/>
      <w:sz w:val="16"/>
      <w:szCs w:val="16"/>
    </w:rPr>
  </w:style>
  <w:style w:type="character" w:styleId="CommentReference">
    <w:name w:val="annotation reference"/>
    <w:basedOn w:val="DefaultParagraphFont"/>
    <w:uiPriority w:val="99"/>
    <w:semiHidden/>
    <w:unhideWhenUsed/>
    <w:rsid w:val="003A6103"/>
    <w:rPr>
      <w:sz w:val="16"/>
      <w:szCs w:val="16"/>
    </w:rPr>
  </w:style>
  <w:style w:type="paragraph" w:styleId="CommentText">
    <w:name w:val="annotation text"/>
    <w:basedOn w:val="Normal"/>
    <w:link w:val="CommentTextChar"/>
    <w:uiPriority w:val="99"/>
    <w:semiHidden/>
    <w:unhideWhenUsed/>
    <w:rsid w:val="003A6103"/>
  </w:style>
  <w:style w:type="character" w:customStyle="1" w:styleId="CommentTextChar">
    <w:name w:val="Comment Text Char"/>
    <w:basedOn w:val="DefaultParagraphFont"/>
    <w:link w:val="CommentText"/>
    <w:uiPriority w:val="99"/>
    <w:semiHidden/>
    <w:rsid w:val="003A6103"/>
  </w:style>
  <w:style w:type="paragraph" w:styleId="CommentSubject">
    <w:name w:val="annotation subject"/>
    <w:basedOn w:val="CommentText"/>
    <w:next w:val="CommentText"/>
    <w:link w:val="CommentSubjectChar"/>
    <w:uiPriority w:val="99"/>
    <w:semiHidden/>
    <w:unhideWhenUsed/>
    <w:rsid w:val="003A6103"/>
    <w:rPr>
      <w:b/>
      <w:bCs/>
    </w:rPr>
  </w:style>
  <w:style w:type="character" w:customStyle="1" w:styleId="CommentSubjectChar">
    <w:name w:val="Comment Subject Char"/>
    <w:basedOn w:val="CommentTextChar"/>
    <w:link w:val="CommentSubject"/>
    <w:uiPriority w:val="99"/>
    <w:semiHidden/>
    <w:rsid w:val="003A6103"/>
    <w:rPr>
      <w:b/>
      <w:bCs/>
    </w:rPr>
  </w:style>
  <w:style w:type="paragraph" w:customStyle="1" w:styleId="JRPMHeading1">
    <w:name w:val="JRPM_Heading 1"/>
    <w:basedOn w:val="Normal"/>
    <w:qFormat/>
    <w:rsid w:val="001C2533"/>
    <w:pPr>
      <w:spacing w:before="120" w:after="120"/>
    </w:pPr>
    <w:rPr>
      <w:b/>
      <w:sz w:val="22"/>
      <w:szCs w:val="22"/>
    </w:rPr>
  </w:style>
  <w:style w:type="paragraph" w:customStyle="1" w:styleId="JRPMBody">
    <w:name w:val="JRPM_Body"/>
    <w:basedOn w:val="Normal"/>
    <w:qFormat/>
    <w:rsid w:val="001C2533"/>
    <w:pPr>
      <w:ind w:firstLine="567"/>
      <w:jc w:val="both"/>
    </w:pPr>
    <w:rPr>
      <w:sz w:val="22"/>
      <w:szCs w:val="24"/>
      <w:lang w:val="id-ID"/>
    </w:rPr>
  </w:style>
  <w:style w:type="paragraph" w:customStyle="1" w:styleId="JRPMTableCaption">
    <w:name w:val="JRPM_TableCaption"/>
    <w:basedOn w:val="Normal"/>
    <w:autoRedefine/>
    <w:qFormat/>
    <w:rsid w:val="001C2533"/>
    <w:pPr>
      <w:spacing w:before="120" w:after="120" w:line="240" w:lineRule="atLeast"/>
      <w:jc w:val="center"/>
    </w:pPr>
    <w:rPr>
      <w:sz w:val="22"/>
      <w:szCs w:val="24"/>
      <w:lang w:val="id-ID"/>
    </w:rPr>
  </w:style>
  <w:style w:type="paragraph" w:styleId="NoSpacing">
    <w:name w:val="No Spacing"/>
    <w:uiPriority w:val="1"/>
    <w:qFormat/>
    <w:rsid w:val="000A155D"/>
  </w:style>
  <w:style w:type="character" w:styleId="PlaceholderText">
    <w:name w:val="Placeholder Text"/>
    <w:basedOn w:val="DefaultParagraphFont"/>
    <w:uiPriority w:val="99"/>
    <w:semiHidden/>
    <w:rsid w:val="005B4593"/>
    <w:rPr>
      <w:color w:val="808080"/>
    </w:rPr>
  </w:style>
  <w:style w:type="character" w:styleId="Hyperlink">
    <w:name w:val="Hyperlink"/>
    <w:basedOn w:val="DefaultParagraphFont"/>
    <w:uiPriority w:val="99"/>
    <w:unhideWhenUsed/>
    <w:rsid w:val="002C6195"/>
    <w:rPr>
      <w:color w:val="0000FF"/>
      <w:u w:val="single"/>
    </w:rPr>
  </w:style>
  <w:style w:type="table" w:customStyle="1" w:styleId="TableGrid1">
    <w:name w:val="Table Grid1"/>
    <w:basedOn w:val="TableNormal"/>
    <w:next w:val="TableGrid"/>
    <w:uiPriority w:val="59"/>
    <w:rsid w:val="00D04D4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0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5B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C5B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437">
      <w:bodyDiv w:val="1"/>
      <w:marLeft w:val="0"/>
      <w:marRight w:val="0"/>
      <w:marTop w:val="0"/>
      <w:marBottom w:val="0"/>
      <w:divBdr>
        <w:top w:val="none" w:sz="0" w:space="0" w:color="auto"/>
        <w:left w:val="none" w:sz="0" w:space="0" w:color="auto"/>
        <w:bottom w:val="none" w:sz="0" w:space="0" w:color="auto"/>
        <w:right w:val="none" w:sz="0" w:space="0" w:color="auto"/>
      </w:divBdr>
    </w:div>
    <w:div w:id="45692016">
      <w:bodyDiv w:val="1"/>
      <w:marLeft w:val="0"/>
      <w:marRight w:val="0"/>
      <w:marTop w:val="0"/>
      <w:marBottom w:val="0"/>
      <w:divBdr>
        <w:top w:val="none" w:sz="0" w:space="0" w:color="auto"/>
        <w:left w:val="none" w:sz="0" w:space="0" w:color="auto"/>
        <w:bottom w:val="none" w:sz="0" w:space="0" w:color="auto"/>
        <w:right w:val="none" w:sz="0" w:space="0" w:color="auto"/>
      </w:divBdr>
    </w:div>
    <w:div w:id="214854629">
      <w:bodyDiv w:val="1"/>
      <w:marLeft w:val="0"/>
      <w:marRight w:val="0"/>
      <w:marTop w:val="0"/>
      <w:marBottom w:val="0"/>
      <w:divBdr>
        <w:top w:val="none" w:sz="0" w:space="0" w:color="auto"/>
        <w:left w:val="none" w:sz="0" w:space="0" w:color="auto"/>
        <w:bottom w:val="none" w:sz="0" w:space="0" w:color="auto"/>
        <w:right w:val="none" w:sz="0" w:space="0" w:color="auto"/>
      </w:divBdr>
    </w:div>
    <w:div w:id="240801321">
      <w:bodyDiv w:val="1"/>
      <w:marLeft w:val="0"/>
      <w:marRight w:val="0"/>
      <w:marTop w:val="0"/>
      <w:marBottom w:val="0"/>
      <w:divBdr>
        <w:top w:val="none" w:sz="0" w:space="0" w:color="auto"/>
        <w:left w:val="none" w:sz="0" w:space="0" w:color="auto"/>
        <w:bottom w:val="none" w:sz="0" w:space="0" w:color="auto"/>
        <w:right w:val="none" w:sz="0" w:space="0" w:color="auto"/>
      </w:divBdr>
    </w:div>
    <w:div w:id="478036184">
      <w:bodyDiv w:val="1"/>
      <w:marLeft w:val="0"/>
      <w:marRight w:val="0"/>
      <w:marTop w:val="0"/>
      <w:marBottom w:val="0"/>
      <w:divBdr>
        <w:top w:val="none" w:sz="0" w:space="0" w:color="auto"/>
        <w:left w:val="none" w:sz="0" w:space="0" w:color="auto"/>
        <w:bottom w:val="none" w:sz="0" w:space="0" w:color="auto"/>
        <w:right w:val="none" w:sz="0" w:space="0" w:color="auto"/>
      </w:divBdr>
    </w:div>
    <w:div w:id="650212566">
      <w:bodyDiv w:val="1"/>
      <w:marLeft w:val="0"/>
      <w:marRight w:val="0"/>
      <w:marTop w:val="0"/>
      <w:marBottom w:val="0"/>
      <w:divBdr>
        <w:top w:val="none" w:sz="0" w:space="0" w:color="auto"/>
        <w:left w:val="none" w:sz="0" w:space="0" w:color="auto"/>
        <w:bottom w:val="none" w:sz="0" w:space="0" w:color="auto"/>
        <w:right w:val="none" w:sz="0" w:space="0" w:color="auto"/>
      </w:divBdr>
    </w:div>
    <w:div w:id="1084450098">
      <w:bodyDiv w:val="1"/>
      <w:marLeft w:val="0"/>
      <w:marRight w:val="0"/>
      <w:marTop w:val="0"/>
      <w:marBottom w:val="0"/>
      <w:divBdr>
        <w:top w:val="none" w:sz="0" w:space="0" w:color="auto"/>
        <w:left w:val="none" w:sz="0" w:space="0" w:color="auto"/>
        <w:bottom w:val="none" w:sz="0" w:space="0" w:color="auto"/>
        <w:right w:val="none" w:sz="0" w:space="0" w:color="auto"/>
      </w:divBdr>
    </w:div>
    <w:div w:id="1480683957">
      <w:bodyDiv w:val="1"/>
      <w:marLeft w:val="0"/>
      <w:marRight w:val="0"/>
      <w:marTop w:val="0"/>
      <w:marBottom w:val="0"/>
      <w:divBdr>
        <w:top w:val="none" w:sz="0" w:space="0" w:color="auto"/>
        <w:left w:val="none" w:sz="0" w:space="0" w:color="auto"/>
        <w:bottom w:val="none" w:sz="0" w:space="0" w:color="auto"/>
        <w:right w:val="none" w:sz="0" w:space="0" w:color="auto"/>
      </w:divBdr>
    </w:div>
    <w:div w:id="1525481964">
      <w:bodyDiv w:val="1"/>
      <w:marLeft w:val="0"/>
      <w:marRight w:val="0"/>
      <w:marTop w:val="0"/>
      <w:marBottom w:val="0"/>
      <w:divBdr>
        <w:top w:val="none" w:sz="0" w:space="0" w:color="auto"/>
        <w:left w:val="none" w:sz="0" w:space="0" w:color="auto"/>
        <w:bottom w:val="none" w:sz="0" w:space="0" w:color="auto"/>
        <w:right w:val="none" w:sz="0" w:space="0" w:color="auto"/>
      </w:divBdr>
    </w:div>
    <w:div w:id="1576403021">
      <w:bodyDiv w:val="1"/>
      <w:marLeft w:val="0"/>
      <w:marRight w:val="0"/>
      <w:marTop w:val="0"/>
      <w:marBottom w:val="0"/>
      <w:divBdr>
        <w:top w:val="none" w:sz="0" w:space="0" w:color="auto"/>
        <w:left w:val="none" w:sz="0" w:space="0" w:color="auto"/>
        <w:bottom w:val="none" w:sz="0" w:space="0" w:color="auto"/>
        <w:right w:val="none" w:sz="0" w:space="0" w:color="auto"/>
      </w:divBdr>
    </w:div>
    <w:div w:id="1583757102">
      <w:bodyDiv w:val="1"/>
      <w:marLeft w:val="0"/>
      <w:marRight w:val="0"/>
      <w:marTop w:val="0"/>
      <w:marBottom w:val="0"/>
      <w:divBdr>
        <w:top w:val="none" w:sz="0" w:space="0" w:color="auto"/>
        <w:left w:val="none" w:sz="0" w:space="0" w:color="auto"/>
        <w:bottom w:val="none" w:sz="0" w:space="0" w:color="auto"/>
        <w:right w:val="none" w:sz="0" w:space="0" w:color="auto"/>
      </w:divBdr>
    </w:div>
    <w:div w:id="1641380418">
      <w:bodyDiv w:val="1"/>
      <w:marLeft w:val="0"/>
      <w:marRight w:val="0"/>
      <w:marTop w:val="0"/>
      <w:marBottom w:val="0"/>
      <w:divBdr>
        <w:top w:val="none" w:sz="0" w:space="0" w:color="auto"/>
        <w:left w:val="none" w:sz="0" w:space="0" w:color="auto"/>
        <w:bottom w:val="none" w:sz="0" w:space="0" w:color="auto"/>
        <w:right w:val="none" w:sz="0" w:space="0" w:color="auto"/>
      </w:divBdr>
    </w:div>
    <w:div w:id="1671910321">
      <w:bodyDiv w:val="1"/>
      <w:marLeft w:val="0"/>
      <w:marRight w:val="0"/>
      <w:marTop w:val="0"/>
      <w:marBottom w:val="0"/>
      <w:divBdr>
        <w:top w:val="none" w:sz="0" w:space="0" w:color="auto"/>
        <w:left w:val="none" w:sz="0" w:space="0" w:color="auto"/>
        <w:bottom w:val="none" w:sz="0" w:space="0" w:color="auto"/>
        <w:right w:val="none" w:sz="0" w:space="0" w:color="auto"/>
      </w:divBdr>
    </w:div>
    <w:div w:id="1682927971">
      <w:bodyDiv w:val="1"/>
      <w:marLeft w:val="0"/>
      <w:marRight w:val="0"/>
      <w:marTop w:val="0"/>
      <w:marBottom w:val="0"/>
      <w:divBdr>
        <w:top w:val="none" w:sz="0" w:space="0" w:color="auto"/>
        <w:left w:val="none" w:sz="0" w:space="0" w:color="auto"/>
        <w:bottom w:val="none" w:sz="0" w:space="0" w:color="auto"/>
        <w:right w:val="none" w:sz="0" w:space="0" w:color="auto"/>
      </w:divBdr>
    </w:div>
    <w:div w:id="1887642625">
      <w:bodyDiv w:val="1"/>
      <w:marLeft w:val="0"/>
      <w:marRight w:val="0"/>
      <w:marTop w:val="0"/>
      <w:marBottom w:val="0"/>
      <w:divBdr>
        <w:top w:val="none" w:sz="0" w:space="0" w:color="auto"/>
        <w:left w:val="none" w:sz="0" w:space="0" w:color="auto"/>
        <w:bottom w:val="none" w:sz="0" w:space="0" w:color="auto"/>
        <w:right w:val="none" w:sz="0" w:space="0" w:color="auto"/>
      </w:divBdr>
    </w:div>
    <w:div w:id="2019773733">
      <w:bodyDiv w:val="1"/>
      <w:marLeft w:val="0"/>
      <w:marRight w:val="0"/>
      <w:marTop w:val="0"/>
      <w:marBottom w:val="0"/>
      <w:divBdr>
        <w:top w:val="none" w:sz="0" w:space="0" w:color="auto"/>
        <w:left w:val="none" w:sz="0" w:space="0" w:color="auto"/>
        <w:bottom w:val="none" w:sz="0" w:space="0" w:color="auto"/>
        <w:right w:val="none" w:sz="0" w:space="0" w:color="auto"/>
      </w:divBdr>
    </w:div>
    <w:div w:id="202115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ratniginting6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7FFF-2A25-4499-A1BE-91D5B830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cp:lastPrinted>2022-04-26T05:35:00Z</cp:lastPrinted>
  <dcterms:created xsi:type="dcterms:W3CDTF">2022-04-26T05:38:00Z</dcterms:created>
  <dcterms:modified xsi:type="dcterms:W3CDTF">2022-04-26T05:38:00Z</dcterms:modified>
</cp:coreProperties>
</file>